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70" w:rsidRPr="008F088F" w:rsidRDefault="00E80F70" w:rsidP="00E80F70">
      <w:pPr>
        <w:keepNext/>
        <w:spacing w:before="240" w:after="60"/>
        <w:jc w:val="center"/>
        <w:outlineLvl w:val="3"/>
        <w:rPr>
          <w:b/>
          <w:bCs/>
          <w:lang w:eastAsia="ru-RU"/>
        </w:rPr>
      </w:pPr>
      <w:r w:rsidRPr="008F088F">
        <w:rPr>
          <w:b/>
          <w:bCs/>
          <w:lang w:eastAsia="ru-RU"/>
        </w:rPr>
        <w:t>СОБРАНИЕ ПРЕДСТАВИТЕЛЕЙ ГОРОДСКОГО ПОСЕЛЕНИЯ РОЩИНСКИЙ</w:t>
      </w:r>
    </w:p>
    <w:p w:rsidR="00E80F70" w:rsidRPr="008F088F" w:rsidRDefault="00E80F70" w:rsidP="00E80F70">
      <w:pPr>
        <w:autoSpaceDE w:val="0"/>
        <w:autoSpaceDN w:val="0"/>
        <w:adjustRightInd w:val="0"/>
        <w:jc w:val="center"/>
        <w:rPr>
          <w:lang w:eastAsia="ru-RU"/>
        </w:rPr>
      </w:pPr>
      <w:r w:rsidRPr="008F088F">
        <w:rPr>
          <w:lang w:eastAsia="ru-RU"/>
        </w:rPr>
        <w:t xml:space="preserve">МУНИЦИПАЛЬНОГО РАЙОНА  </w:t>
      </w:r>
      <w:proofErr w:type="gramStart"/>
      <w:r w:rsidRPr="008F088F">
        <w:rPr>
          <w:lang w:eastAsia="ru-RU"/>
        </w:rPr>
        <w:t>ВОЛЖСКИЙ</w:t>
      </w:r>
      <w:proofErr w:type="gramEnd"/>
      <w:r w:rsidRPr="008F088F">
        <w:rPr>
          <w:lang w:eastAsia="ru-RU"/>
        </w:rPr>
        <w:t xml:space="preserve"> </w:t>
      </w:r>
    </w:p>
    <w:p w:rsidR="00E80F70" w:rsidRPr="008F088F" w:rsidRDefault="00E80F70" w:rsidP="00E80F70">
      <w:pPr>
        <w:keepNext/>
        <w:jc w:val="center"/>
        <w:outlineLvl w:val="0"/>
        <w:rPr>
          <w:lang w:eastAsia="ru-RU"/>
        </w:rPr>
      </w:pPr>
      <w:r w:rsidRPr="008F088F">
        <w:rPr>
          <w:lang w:eastAsia="ru-RU"/>
        </w:rPr>
        <w:t>САМАРСКОЙ ОБЛАСТИ</w:t>
      </w:r>
    </w:p>
    <w:p w:rsidR="00E80F70" w:rsidRPr="005D4A00" w:rsidRDefault="00E80F70" w:rsidP="00E80F70">
      <w:pPr>
        <w:autoSpaceDE w:val="0"/>
        <w:autoSpaceDN w:val="0"/>
        <w:adjustRightInd w:val="0"/>
        <w:jc w:val="center"/>
        <w:rPr>
          <w:b/>
          <w:color w:val="FF0000"/>
          <w:lang w:eastAsia="ru-RU"/>
        </w:rPr>
      </w:pPr>
      <w:r>
        <w:rPr>
          <w:lang w:eastAsia="ru-RU"/>
        </w:rPr>
        <w:t xml:space="preserve">четвертого созыва                             </w:t>
      </w:r>
    </w:p>
    <w:p w:rsidR="00E80F70" w:rsidRDefault="00E80F70" w:rsidP="00E80F70">
      <w:pPr>
        <w:autoSpaceDE w:val="0"/>
        <w:autoSpaceDN w:val="0"/>
        <w:adjustRightInd w:val="0"/>
        <w:jc w:val="center"/>
        <w:rPr>
          <w:b/>
          <w:sz w:val="26"/>
          <w:szCs w:val="26"/>
          <w:lang w:eastAsia="ru-RU"/>
        </w:rPr>
      </w:pPr>
    </w:p>
    <w:p w:rsidR="00E80F70" w:rsidRPr="00B73085" w:rsidRDefault="00E80F70" w:rsidP="00E80F70">
      <w:pPr>
        <w:autoSpaceDE w:val="0"/>
        <w:autoSpaceDN w:val="0"/>
        <w:adjustRightInd w:val="0"/>
        <w:jc w:val="center"/>
        <w:rPr>
          <w:b/>
          <w:sz w:val="26"/>
          <w:szCs w:val="26"/>
          <w:lang w:eastAsia="ru-RU"/>
        </w:rPr>
      </w:pPr>
      <w:r>
        <w:rPr>
          <w:b/>
          <w:sz w:val="26"/>
          <w:szCs w:val="26"/>
          <w:lang w:eastAsia="ru-RU"/>
        </w:rPr>
        <w:t xml:space="preserve">РЕШЕНИЕ                        </w:t>
      </w:r>
    </w:p>
    <w:p w:rsidR="00E80F70" w:rsidRDefault="00E80F70" w:rsidP="00B10BD5">
      <w:pPr>
        <w:autoSpaceDE w:val="0"/>
        <w:autoSpaceDN w:val="0"/>
        <w:adjustRightInd w:val="0"/>
        <w:jc w:val="both"/>
        <w:rPr>
          <w:sz w:val="26"/>
          <w:szCs w:val="26"/>
          <w:lang w:eastAsia="ru-RU"/>
        </w:rPr>
      </w:pPr>
      <w:r w:rsidRPr="00041F6E">
        <w:rPr>
          <w:sz w:val="26"/>
          <w:szCs w:val="26"/>
          <w:lang w:eastAsia="ru-RU"/>
        </w:rPr>
        <w:t xml:space="preserve">от </w:t>
      </w:r>
      <w:r>
        <w:rPr>
          <w:sz w:val="26"/>
          <w:szCs w:val="26"/>
          <w:lang w:eastAsia="ru-RU"/>
        </w:rPr>
        <w:t xml:space="preserve"> </w:t>
      </w:r>
      <w:r w:rsidR="00B10BD5">
        <w:rPr>
          <w:sz w:val="26"/>
          <w:szCs w:val="26"/>
          <w:lang w:eastAsia="ru-RU"/>
        </w:rPr>
        <w:t>10</w:t>
      </w:r>
      <w:r w:rsidR="00877A8B">
        <w:rPr>
          <w:sz w:val="26"/>
          <w:szCs w:val="26"/>
          <w:lang w:eastAsia="ru-RU"/>
        </w:rPr>
        <w:t xml:space="preserve"> </w:t>
      </w:r>
      <w:r>
        <w:rPr>
          <w:sz w:val="26"/>
          <w:szCs w:val="26"/>
          <w:lang w:eastAsia="ru-RU"/>
        </w:rPr>
        <w:t>февраля</w:t>
      </w:r>
      <w:r w:rsidRPr="00041F6E">
        <w:rPr>
          <w:sz w:val="26"/>
          <w:szCs w:val="26"/>
          <w:lang w:eastAsia="ru-RU"/>
        </w:rPr>
        <w:t xml:space="preserve">  20</w:t>
      </w:r>
      <w:r>
        <w:rPr>
          <w:sz w:val="26"/>
          <w:szCs w:val="26"/>
          <w:lang w:eastAsia="ru-RU"/>
        </w:rPr>
        <w:t>21</w:t>
      </w:r>
      <w:r w:rsidRPr="00041F6E">
        <w:rPr>
          <w:sz w:val="26"/>
          <w:szCs w:val="26"/>
          <w:lang w:eastAsia="ru-RU"/>
        </w:rPr>
        <w:t xml:space="preserve"> года                                                                                       №  </w:t>
      </w:r>
      <w:r w:rsidR="00B10BD5">
        <w:rPr>
          <w:sz w:val="26"/>
          <w:szCs w:val="26"/>
          <w:lang w:eastAsia="ru-RU"/>
        </w:rPr>
        <w:t>34</w:t>
      </w:r>
    </w:p>
    <w:p w:rsidR="00B10BD5" w:rsidRPr="009F7944" w:rsidRDefault="00B10BD5" w:rsidP="00B10BD5">
      <w:pPr>
        <w:autoSpaceDE w:val="0"/>
        <w:autoSpaceDN w:val="0"/>
        <w:adjustRightInd w:val="0"/>
        <w:jc w:val="both"/>
      </w:pPr>
    </w:p>
    <w:p w:rsidR="00E80F70" w:rsidRPr="00E80F70" w:rsidRDefault="00E80F70" w:rsidP="00E80F70">
      <w:pPr>
        <w:jc w:val="center"/>
        <w:rPr>
          <w:sz w:val="26"/>
          <w:szCs w:val="26"/>
        </w:rPr>
      </w:pPr>
      <w:r w:rsidRPr="00E80F70">
        <w:rPr>
          <w:b/>
          <w:sz w:val="26"/>
          <w:szCs w:val="26"/>
        </w:rPr>
        <w:t xml:space="preserve">Об утверждении Положения о комиссии по соблюдению требований к служебному поведению депутатов Собрания представителей городского поселения Рощинский муниципального района </w:t>
      </w:r>
      <w:proofErr w:type="gramStart"/>
      <w:r w:rsidRPr="00E80F70">
        <w:rPr>
          <w:b/>
          <w:sz w:val="26"/>
          <w:szCs w:val="26"/>
        </w:rPr>
        <w:t>Волжский</w:t>
      </w:r>
      <w:proofErr w:type="gramEnd"/>
      <w:r w:rsidRPr="00E80F70">
        <w:rPr>
          <w:b/>
          <w:sz w:val="26"/>
          <w:szCs w:val="26"/>
        </w:rPr>
        <w:t xml:space="preserve"> Самарской области, Главой поселения городского поселения Рощинский муниципального района Волжский Самарской области и урегулированию интересов</w:t>
      </w:r>
    </w:p>
    <w:p w:rsidR="00E80F70" w:rsidRDefault="00E80F70" w:rsidP="00E80F70">
      <w:pPr>
        <w:pStyle w:val="a4"/>
        <w:spacing w:before="0" w:after="0"/>
        <w:jc w:val="both"/>
        <w:rPr>
          <w:sz w:val="28"/>
          <w:szCs w:val="28"/>
        </w:rPr>
      </w:pPr>
    </w:p>
    <w:p w:rsidR="00E80F70" w:rsidRDefault="00E80F70" w:rsidP="00E80F70">
      <w:pPr>
        <w:pStyle w:val="a4"/>
        <w:spacing w:before="0" w:after="0"/>
        <w:jc w:val="both"/>
        <w:rPr>
          <w:sz w:val="28"/>
          <w:szCs w:val="28"/>
        </w:rPr>
      </w:pPr>
      <w:r>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руководствуясь Уставом городского поселения Рощинский муниципального района </w:t>
      </w:r>
      <w:proofErr w:type="gramStart"/>
      <w:r>
        <w:rPr>
          <w:sz w:val="28"/>
          <w:szCs w:val="28"/>
        </w:rPr>
        <w:t>Волжский</w:t>
      </w:r>
      <w:proofErr w:type="gramEnd"/>
      <w:r>
        <w:rPr>
          <w:sz w:val="28"/>
          <w:szCs w:val="28"/>
        </w:rPr>
        <w:t xml:space="preserve"> Самарской области, </w:t>
      </w:r>
    </w:p>
    <w:p w:rsidR="00E80F70" w:rsidRDefault="00E80F70" w:rsidP="00E80F70">
      <w:pPr>
        <w:pStyle w:val="a4"/>
        <w:spacing w:before="0" w:after="0"/>
        <w:ind w:firstLine="708"/>
        <w:jc w:val="both"/>
        <w:rPr>
          <w:sz w:val="28"/>
          <w:szCs w:val="28"/>
        </w:rPr>
      </w:pPr>
      <w:r>
        <w:rPr>
          <w:sz w:val="28"/>
          <w:szCs w:val="28"/>
        </w:rPr>
        <w:t xml:space="preserve">Собрание представителей городского поселения Рощинский муниципального района </w:t>
      </w:r>
      <w:proofErr w:type="gramStart"/>
      <w:r>
        <w:rPr>
          <w:sz w:val="28"/>
          <w:szCs w:val="28"/>
        </w:rPr>
        <w:t>Волжский</w:t>
      </w:r>
      <w:proofErr w:type="gramEnd"/>
      <w:r>
        <w:rPr>
          <w:sz w:val="28"/>
          <w:szCs w:val="28"/>
        </w:rPr>
        <w:t xml:space="preserve"> Самарской области</w:t>
      </w:r>
    </w:p>
    <w:p w:rsidR="00E80F70" w:rsidRDefault="00E80F70" w:rsidP="00E80F70">
      <w:pPr>
        <w:pStyle w:val="a4"/>
        <w:spacing w:before="0" w:after="0"/>
        <w:jc w:val="both"/>
        <w:rPr>
          <w:b/>
          <w:sz w:val="28"/>
          <w:szCs w:val="28"/>
        </w:rPr>
      </w:pPr>
    </w:p>
    <w:p w:rsidR="00E80F70" w:rsidRDefault="00E80F70" w:rsidP="00E80F70">
      <w:pPr>
        <w:pStyle w:val="a4"/>
        <w:spacing w:before="0" w:after="0"/>
        <w:jc w:val="both"/>
        <w:rPr>
          <w:b/>
          <w:sz w:val="28"/>
          <w:szCs w:val="28"/>
        </w:rPr>
      </w:pPr>
      <w:r w:rsidRPr="00E80F70">
        <w:rPr>
          <w:b/>
          <w:sz w:val="28"/>
          <w:szCs w:val="28"/>
        </w:rPr>
        <w:t>РЕШИЛО:</w:t>
      </w:r>
    </w:p>
    <w:p w:rsidR="00E80F70" w:rsidRPr="00E80F70" w:rsidRDefault="00E80F70" w:rsidP="00E80F70">
      <w:pPr>
        <w:pStyle w:val="a4"/>
        <w:spacing w:before="0" w:after="0"/>
        <w:jc w:val="both"/>
        <w:rPr>
          <w:b/>
          <w:sz w:val="28"/>
          <w:szCs w:val="28"/>
        </w:rPr>
      </w:pPr>
    </w:p>
    <w:p w:rsidR="00E80F70" w:rsidRDefault="00E80F70" w:rsidP="00E80F70">
      <w:pPr>
        <w:pStyle w:val="a4"/>
        <w:spacing w:before="0" w:after="0"/>
        <w:jc w:val="both"/>
        <w:rPr>
          <w:sz w:val="28"/>
          <w:szCs w:val="28"/>
        </w:rPr>
      </w:pPr>
      <w:r>
        <w:rPr>
          <w:sz w:val="28"/>
          <w:szCs w:val="28"/>
        </w:rPr>
        <w:t xml:space="preserve">     1. Утвердить Положение о </w:t>
      </w:r>
      <w:r>
        <w:rPr>
          <w:bCs/>
          <w:sz w:val="28"/>
          <w:szCs w:val="28"/>
        </w:rPr>
        <w:t xml:space="preserve">комиссии по соблюдению требований к служебному поведению и </w:t>
      </w:r>
      <w:r>
        <w:rPr>
          <w:sz w:val="28"/>
          <w:szCs w:val="28"/>
        </w:rPr>
        <w:t xml:space="preserve">урегулированию </w:t>
      </w:r>
      <w:proofErr w:type="gramStart"/>
      <w:r>
        <w:rPr>
          <w:sz w:val="28"/>
          <w:szCs w:val="28"/>
        </w:rPr>
        <w:t>конфликта интересов депутатов Собрания представителей городского поселения</w:t>
      </w:r>
      <w:proofErr w:type="gramEnd"/>
      <w:r>
        <w:rPr>
          <w:sz w:val="28"/>
          <w:szCs w:val="28"/>
        </w:rPr>
        <w:t xml:space="preserve"> Рощинский муниципального района </w:t>
      </w:r>
      <w:proofErr w:type="gramStart"/>
      <w:r>
        <w:rPr>
          <w:sz w:val="28"/>
          <w:szCs w:val="28"/>
        </w:rPr>
        <w:t>Волжский</w:t>
      </w:r>
      <w:proofErr w:type="gramEnd"/>
      <w:r>
        <w:rPr>
          <w:sz w:val="28"/>
          <w:szCs w:val="28"/>
        </w:rPr>
        <w:t xml:space="preserve"> Самарской области, главы городского поселения Рощинский муниципального района Волжский Самарской области согласно приложению № 1.</w:t>
      </w:r>
    </w:p>
    <w:p w:rsidR="00E80F70" w:rsidRDefault="00E80F70" w:rsidP="00E80F70">
      <w:pPr>
        <w:pStyle w:val="a4"/>
        <w:spacing w:before="0" w:after="0"/>
        <w:jc w:val="both"/>
        <w:rPr>
          <w:sz w:val="28"/>
          <w:szCs w:val="28"/>
        </w:rPr>
      </w:pPr>
      <w:r>
        <w:rPr>
          <w:sz w:val="28"/>
          <w:szCs w:val="28"/>
        </w:rPr>
        <w:t xml:space="preserve">     2. Утвердить состав комиссии </w:t>
      </w:r>
      <w:r>
        <w:rPr>
          <w:bCs/>
          <w:sz w:val="28"/>
          <w:szCs w:val="28"/>
        </w:rPr>
        <w:t xml:space="preserve">по соблюдению требований к служебному поведению и </w:t>
      </w:r>
      <w:r>
        <w:rPr>
          <w:sz w:val="28"/>
          <w:szCs w:val="28"/>
        </w:rPr>
        <w:t xml:space="preserve">урегулированию </w:t>
      </w:r>
      <w:proofErr w:type="gramStart"/>
      <w:r>
        <w:rPr>
          <w:sz w:val="28"/>
          <w:szCs w:val="28"/>
        </w:rPr>
        <w:t>конфликта интересов депутатов Собрания представителей городского поселения</w:t>
      </w:r>
      <w:proofErr w:type="gramEnd"/>
      <w:r>
        <w:rPr>
          <w:sz w:val="28"/>
          <w:szCs w:val="28"/>
        </w:rPr>
        <w:t xml:space="preserve"> Рощинский муниципального района Волжский Самарской области, главы городского поселения Рощинский муниципального района Волжский Самарской области согласно приложению № 2.</w:t>
      </w:r>
    </w:p>
    <w:p w:rsidR="00E80F70" w:rsidRPr="00E80F70" w:rsidRDefault="00E80F70" w:rsidP="00E80F70">
      <w:pPr>
        <w:pStyle w:val="a5"/>
        <w:ind w:firstLine="426"/>
        <w:jc w:val="both"/>
        <w:rPr>
          <w:rFonts w:ascii="Times New Roman" w:eastAsia="Times New Roman" w:hAnsi="Times New Roman"/>
          <w:bCs/>
          <w:sz w:val="28"/>
          <w:szCs w:val="28"/>
          <w:lang w:eastAsia="ru-RU"/>
        </w:rPr>
      </w:pPr>
      <w:r w:rsidRPr="00E80F70">
        <w:rPr>
          <w:rFonts w:ascii="Times New Roman" w:hAnsi="Times New Roman"/>
          <w:sz w:val="28"/>
          <w:szCs w:val="28"/>
        </w:rPr>
        <w:t xml:space="preserve">3. Настоящее решение вступает в силу со дня его официального опубликования в </w:t>
      </w:r>
      <w:r w:rsidRPr="00E80F70">
        <w:rPr>
          <w:rFonts w:ascii="Times New Roman" w:eastAsia="Times New Roman" w:hAnsi="Times New Roman"/>
          <w:bCs/>
          <w:sz w:val="28"/>
          <w:szCs w:val="28"/>
          <w:lang w:eastAsia="ru-RU"/>
        </w:rPr>
        <w:t xml:space="preserve">средствах массовой информации (газета «Волжская новь»), </w:t>
      </w:r>
      <w:r>
        <w:rPr>
          <w:rFonts w:ascii="Times New Roman" w:eastAsia="Times New Roman" w:hAnsi="Times New Roman"/>
          <w:bCs/>
          <w:sz w:val="28"/>
          <w:szCs w:val="28"/>
          <w:lang w:eastAsia="ru-RU"/>
        </w:rPr>
        <w:t xml:space="preserve">подлежит </w:t>
      </w:r>
      <w:r w:rsidRPr="00E80F70">
        <w:rPr>
          <w:rFonts w:ascii="Times New Roman" w:eastAsia="Times New Roman" w:hAnsi="Times New Roman"/>
          <w:bCs/>
          <w:sz w:val="28"/>
          <w:szCs w:val="28"/>
          <w:lang w:eastAsia="ru-RU"/>
        </w:rPr>
        <w:t>обнародова</w:t>
      </w:r>
      <w:r>
        <w:rPr>
          <w:rFonts w:ascii="Times New Roman" w:eastAsia="Times New Roman" w:hAnsi="Times New Roman"/>
          <w:bCs/>
          <w:sz w:val="28"/>
          <w:szCs w:val="28"/>
          <w:lang w:eastAsia="ru-RU"/>
        </w:rPr>
        <w:t>нию</w:t>
      </w:r>
      <w:r w:rsidRPr="00E80F70">
        <w:rPr>
          <w:rFonts w:ascii="Times New Roman" w:eastAsia="Times New Roman" w:hAnsi="Times New Roman"/>
          <w:bCs/>
          <w:sz w:val="28"/>
          <w:szCs w:val="28"/>
          <w:lang w:eastAsia="ru-RU"/>
        </w:rPr>
        <w:t xml:space="preserve"> на </w:t>
      </w:r>
      <w:r>
        <w:rPr>
          <w:rFonts w:ascii="Times New Roman" w:eastAsia="Times New Roman" w:hAnsi="Times New Roman"/>
          <w:bCs/>
          <w:sz w:val="28"/>
          <w:szCs w:val="28"/>
          <w:lang w:eastAsia="ru-RU"/>
        </w:rPr>
        <w:t xml:space="preserve">официальном </w:t>
      </w:r>
      <w:r w:rsidRPr="00E80F70">
        <w:rPr>
          <w:rFonts w:ascii="Times New Roman" w:eastAsia="Times New Roman" w:hAnsi="Times New Roman"/>
          <w:bCs/>
          <w:sz w:val="28"/>
          <w:szCs w:val="28"/>
          <w:lang w:eastAsia="ru-RU"/>
        </w:rPr>
        <w:t>Интернет-сайте Администрации городского поселения Рощинский.</w:t>
      </w:r>
    </w:p>
    <w:p w:rsidR="00E80F70" w:rsidRDefault="00E80F70" w:rsidP="00E80F70">
      <w:pPr>
        <w:pStyle w:val="a4"/>
        <w:spacing w:before="0" w:after="0"/>
        <w:jc w:val="both"/>
        <w:rPr>
          <w:sz w:val="28"/>
          <w:szCs w:val="28"/>
        </w:rPr>
      </w:pPr>
    </w:p>
    <w:p w:rsidR="00B10BD5" w:rsidRDefault="00B10BD5" w:rsidP="00E80F70">
      <w:pPr>
        <w:pStyle w:val="a4"/>
        <w:spacing w:before="0" w:after="0"/>
        <w:jc w:val="both"/>
        <w:rPr>
          <w:sz w:val="28"/>
          <w:szCs w:val="28"/>
        </w:rPr>
      </w:pPr>
    </w:p>
    <w:p w:rsidR="00E80F70" w:rsidRDefault="00E80F70" w:rsidP="00E80F70">
      <w:pPr>
        <w:pStyle w:val="a4"/>
        <w:spacing w:before="0" w:after="0"/>
        <w:jc w:val="both"/>
        <w:rPr>
          <w:sz w:val="28"/>
          <w:szCs w:val="28"/>
        </w:rPr>
      </w:pPr>
      <w:r>
        <w:rPr>
          <w:sz w:val="28"/>
          <w:szCs w:val="28"/>
        </w:rPr>
        <w:t xml:space="preserve">Председатель Собрания </w:t>
      </w:r>
    </w:p>
    <w:p w:rsidR="00E80F70" w:rsidRDefault="00E80F70" w:rsidP="00E80F70">
      <w:pPr>
        <w:pStyle w:val="a4"/>
        <w:spacing w:before="0" w:after="0"/>
        <w:jc w:val="both"/>
        <w:rPr>
          <w:sz w:val="28"/>
          <w:szCs w:val="28"/>
        </w:rPr>
      </w:pPr>
      <w:r>
        <w:rPr>
          <w:sz w:val="28"/>
          <w:szCs w:val="28"/>
        </w:rPr>
        <w:t xml:space="preserve">представителей городского поселения </w:t>
      </w:r>
    </w:p>
    <w:p w:rsidR="00E80F70" w:rsidRDefault="00E80F70" w:rsidP="00E80F70">
      <w:pPr>
        <w:pStyle w:val="a4"/>
        <w:spacing w:before="0" w:after="0"/>
        <w:jc w:val="both"/>
        <w:rPr>
          <w:sz w:val="28"/>
          <w:szCs w:val="28"/>
        </w:rPr>
      </w:pPr>
      <w:r>
        <w:rPr>
          <w:sz w:val="28"/>
          <w:szCs w:val="28"/>
        </w:rPr>
        <w:t xml:space="preserve">Рощинский муниципального района </w:t>
      </w:r>
    </w:p>
    <w:p w:rsidR="00E80F70" w:rsidRDefault="00E80F70" w:rsidP="00E80F70">
      <w:pPr>
        <w:pStyle w:val="a4"/>
        <w:spacing w:before="0" w:after="0"/>
        <w:jc w:val="both"/>
        <w:rPr>
          <w:sz w:val="28"/>
          <w:szCs w:val="28"/>
        </w:rPr>
      </w:pPr>
      <w:proofErr w:type="gramStart"/>
      <w:r>
        <w:rPr>
          <w:sz w:val="28"/>
          <w:szCs w:val="28"/>
        </w:rPr>
        <w:t>Волжский</w:t>
      </w:r>
      <w:proofErr w:type="gramEnd"/>
      <w:r>
        <w:rPr>
          <w:sz w:val="28"/>
          <w:szCs w:val="28"/>
        </w:rPr>
        <w:t xml:space="preserve"> Самарской области                                                       О.И.Рубина</w:t>
      </w:r>
    </w:p>
    <w:p w:rsidR="00E80F70" w:rsidRDefault="00E80F70" w:rsidP="00E80F70">
      <w:pPr>
        <w:pStyle w:val="a4"/>
        <w:spacing w:before="0" w:after="0"/>
        <w:jc w:val="both"/>
        <w:rPr>
          <w:sz w:val="28"/>
          <w:szCs w:val="28"/>
        </w:rPr>
      </w:pPr>
    </w:p>
    <w:p w:rsidR="00E80F70" w:rsidRPr="00E80F70" w:rsidRDefault="00E80F70" w:rsidP="00E80F70">
      <w:pPr>
        <w:pStyle w:val="a4"/>
        <w:spacing w:before="0" w:after="0"/>
        <w:jc w:val="right"/>
      </w:pPr>
      <w:r w:rsidRPr="00E80F70">
        <w:rPr>
          <w:bCs/>
        </w:rPr>
        <w:lastRenderedPageBreak/>
        <w:t>Приложение № 1</w:t>
      </w:r>
    </w:p>
    <w:p w:rsidR="00E80F70" w:rsidRPr="00E80F70" w:rsidRDefault="00E80F70" w:rsidP="00E80F70">
      <w:pPr>
        <w:pStyle w:val="a4"/>
        <w:spacing w:before="0" w:after="0"/>
        <w:jc w:val="right"/>
      </w:pPr>
      <w:r w:rsidRPr="00E80F70">
        <w:t xml:space="preserve">Утверждено </w:t>
      </w:r>
    </w:p>
    <w:p w:rsidR="00E80F70" w:rsidRPr="00E80F70" w:rsidRDefault="00E80F70" w:rsidP="00E80F70">
      <w:pPr>
        <w:pStyle w:val="a4"/>
        <w:spacing w:before="0" w:after="0"/>
        <w:jc w:val="right"/>
      </w:pPr>
      <w:r w:rsidRPr="00E80F70">
        <w:t>решением Собрания представителей</w:t>
      </w:r>
    </w:p>
    <w:p w:rsidR="00E80F70" w:rsidRPr="00E80F70" w:rsidRDefault="00E80F70" w:rsidP="00E80F70">
      <w:pPr>
        <w:pStyle w:val="a4"/>
        <w:spacing w:before="0" w:after="0"/>
        <w:jc w:val="right"/>
      </w:pPr>
      <w:r w:rsidRPr="00E80F70">
        <w:t xml:space="preserve"> городского поселения </w:t>
      </w:r>
    </w:p>
    <w:p w:rsidR="00E80F70" w:rsidRPr="00E80F70" w:rsidRDefault="00E80F70" w:rsidP="00E80F70">
      <w:pPr>
        <w:pStyle w:val="a4"/>
        <w:spacing w:before="0" w:after="0"/>
        <w:jc w:val="right"/>
      </w:pPr>
      <w:r w:rsidRPr="00E80F70">
        <w:t xml:space="preserve">Рощинский муниципального района </w:t>
      </w:r>
    </w:p>
    <w:p w:rsidR="00E80F70" w:rsidRDefault="00E80F70" w:rsidP="00E80F70">
      <w:pPr>
        <w:pStyle w:val="a4"/>
        <w:spacing w:before="0" w:after="0"/>
        <w:jc w:val="right"/>
      </w:pPr>
      <w:proofErr w:type="gramStart"/>
      <w:r w:rsidRPr="00E80F70">
        <w:t>Волжский</w:t>
      </w:r>
      <w:proofErr w:type="gramEnd"/>
      <w:r w:rsidRPr="00E80F70">
        <w:t xml:space="preserve"> Самарской области </w:t>
      </w:r>
    </w:p>
    <w:p w:rsidR="00E80F70" w:rsidRPr="00E80F70" w:rsidRDefault="00E80F70" w:rsidP="00E80F70">
      <w:pPr>
        <w:pStyle w:val="a4"/>
        <w:spacing w:before="0" w:after="0"/>
        <w:jc w:val="right"/>
      </w:pPr>
      <w:r w:rsidRPr="00E80F70">
        <w:t xml:space="preserve"> от </w:t>
      </w:r>
      <w:r w:rsidR="00B10BD5">
        <w:t>10</w:t>
      </w:r>
      <w:r>
        <w:t>.02.2021</w:t>
      </w:r>
      <w:r w:rsidRPr="00E80F70">
        <w:t xml:space="preserve"> г. № </w:t>
      </w:r>
      <w:r w:rsidR="00B10BD5">
        <w:t>34</w:t>
      </w:r>
    </w:p>
    <w:p w:rsidR="00E80F70" w:rsidRDefault="00E80F70" w:rsidP="00E80F70">
      <w:pPr>
        <w:pStyle w:val="a4"/>
        <w:spacing w:before="0" w:after="0"/>
        <w:jc w:val="right"/>
        <w:rPr>
          <w:sz w:val="28"/>
          <w:szCs w:val="28"/>
        </w:rPr>
      </w:pPr>
    </w:p>
    <w:p w:rsidR="00E80F70" w:rsidRDefault="00E80F70" w:rsidP="00E80F70">
      <w:pPr>
        <w:pStyle w:val="a4"/>
        <w:tabs>
          <w:tab w:val="left" w:pos="6975"/>
        </w:tabs>
        <w:spacing w:before="0" w:after="0"/>
        <w:jc w:val="right"/>
        <w:rPr>
          <w:bCs/>
          <w:sz w:val="28"/>
          <w:szCs w:val="28"/>
        </w:rPr>
      </w:pPr>
      <w:r>
        <w:rPr>
          <w:b/>
          <w:bCs/>
          <w:sz w:val="28"/>
          <w:szCs w:val="28"/>
        </w:rPr>
        <w:tab/>
      </w:r>
    </w:p>
    <w:p w:rsidR="00E80F70" w:rsidRDefault="00E80F70" w:rsidP="00E80F70">
      <w:pPr>
        <w:pStyle w:val="a4"/>
        <w:spacing w:before="0" w:after="0"/>
        <w:jc w:val="center"/>
        <w:rPr>
          <w:bCs/>
          <w:sz w:val="28"/>
          <w:szCs w:val="28"/>
        </w:rPr>
      </w:pPr>
    </w:p>
    <w:p w:rsidR="00E80F70" w:rsidRDefault="00E80F70" w:rsidP="00E80F70">
      <w:pPr>
        <w:pStyle w:val="a4"/>
        <w:spacing w:before="0" w:after="0"/>
        <w:jc w:val="center"/>
        <w:rPr>
          <w:b/>
          <w:bCs/>
          <w:sz w:val="28"/>
          <w:szCs w:val="28"/>
        </w:rPr>
      </w:pPr>
      <w:r w:rsidRPr="00E80F70">
        <w:rPr>
          <w:b/>
          <w:bCs/>
          <w:sz w:val="28"/>
          <w:szCs w:val="28"/>
        </w:rPr>
        <w:t xml:space="preserve">Положение </w:t>
      </w:r>
      <w:r w:rsidRPr="00E80F70">
        <w:rPr>
          <w:b/>
          <w:sz w:val="28"/>
          <w:szCs w:val="28"/>
        </w:rPr>
        <w:t xml:space="preserve">о </w:t>
      </w:r>
      <w:r w:rsidRPr="00E80F70">
        <w:rPr>
          <w:b/>
          <w:bCs/>
          <w:sz w:val="28"/>
          <w:szCs w:val="28"/>
        </w:rPr>
        <w:t xml:space="preserve">комиссии </w:t>
      </w:r>
    </w:p>
    <w:p w:rsidR="00E80F70" w:rsidRPr="00E80F70" w:rsidRDefault="00E80F70" w:rsidP="00E80F70">
      <w:pPr>
        <w:pStyle w:val="a4"/>
        <w:spacing w:before="0" w:after="0"/>
        <w:jc w:val="center"/>
        <w:rPr>
          <w:b/>
          <w:sz w:val="28"/>
          <w:szCs w:val="28"/>
        </w:rPr>
      </w:pPr>
      <w:r w:rsidRPr="00E80F70">
        <w:rPr>
          <w:b/>
          <w:bCs/>
          <w:sz w:val="28"/>
          <w:szCs w:val="28"/>
        </w:rPr>
        <w:t xml:space="preserve">по соблюдению требований к служебному поведению и </w:t>
      </w:r>
      <w:r w:rsidRPr="00E80F70">
        <w:rPr>
          <w:b/>
          <w:sz w:val="28"/>
          <w:szCs w:val="28"/>
        </w:rPr>
        <w:t xml:space="preserve">урегулированию </w:t>
      </w:r>
      <w:proofErr w:type="gramStart"/>
      <w:r w:rsidRPr="00E80F70">
        <w:rPr>
          <w:b/>
          <w:sz w:val="28"/>
          <w:szCs w:val="28"/>
        </w:rPr>
        <w:t>конфликта интересов депутатов Собрания представителей  городского поселения</w:t>
      </w:r>
      <w:proofErr w:type="gramEnd"/>
      <w:r w:rsidRPr="00E80F70">
        <w:rPr>
          <w:b/>
          <w:sz w:val="28"/>
          <w:szCs w:val="28"/>
        </w:rPr>
        <w:t xml:space="preserve"> Рощинский муниципального района</w:t>
      </w:r>
      <w:r>
        <w:rPr>
          <w:b/>
          <w:sz w:val="28"/>
          <w:szCs w:val="28"/>
        </w:rPr>
        <w:t xml:space="preserve"> </w:t>
      </w:r>
      <w:r w:rsidRPr="00E80F70">
        <w:rPr>
          <w:b/>
          <w:sz w:val="28"/>
          <w:szCs w:val="28"/>
        </w:rPr>
        <w:t>Волжский Самарской области, главы городского поселения</w:t>
      </w:r>
      <w:r>
        <w:rPr>
          <w:b/>
          <w:sz w:val="28"/>
          <w:szCs w:val="28"/>
        </w:rPr>
        <w:t xml:space="preserve"> </w:t>
      </w:r>
      <w:r w:rsidRPr="00E80F70">
        <w:rPr>
          <w:b/>
          <w:sz w:val="28"/>
          <w:szCs w:val="28"/>
        </w:rPr>
        <w:t>Рощинский муниципального района Волжский Самарской области</w:t>
      </w:r>
    </w:p>
    <w:p w:rsidR="00E80F70" w:rsidRDefault="00E80F70" w:rsidP="00E80F70">
      <w:pPr>
        <w:pStyle w:val="a4"/>
        <w:tabs>
          <w:tab w:val="left" w:pos="3615"/>
        </w:tabs>
        <w:spacing w:before="0" w:after="0"/>
        <w:jc w:val="both"/>
        <w:rPr>
          <w:sz w:val="28"/>
          <w:szCs w:val="28"/>
        </w:rPr>
      </w:pPr>
      <w:r>
        <w:rPr>
          <w:sz w:val="28"/>
          <w:szCs w:val="28"/>
        </w:rPr>
        <w:t xml:space="preserve">    </w:t>
      </w:r>
      <w:r>
        <w:rPr>
          <w:sz w:val="28"/>
          <w:szCs w:val="28"/>
        </w:rPr>
        <w:tab/>
      </w:r>
    </w:p>
    <w:p w:rsidR="00514272" w:rsidRDefault="00E80F70" w:rsidP="00514272">
      <w:pPr>
        <w:pStyle w:val="a4"/>
        <w:spacing w:before="0" w:after="0"/>
        <w:jc w:val="both"/>
        <w:rPr>
          <w:sz w:val="28"/>
          <w:szCs w:val="28"/>
        </w:rPr>
      </w:pPr>
      <w:r>
        <w:rPr>
          <w:sz w:val="28"/>
          <w:szCs w:val="28"/>
        </w:rPr>
        <w:t xml:space="preserve">     </w:t>
      </w:r>
      <w:r>
        <w:rPr>
          <w:sz w:val="28"/>
          <w:szCs w:val="28"/>
        </w:rPr>
        <w:tab/>
        <w:t xml:space="preserve">1. Настоящим Положением определяется порядок формирования и деятельности комиссии по соблюдению требований к служебному поведению депутатов Собрания представителей  </w:t>
      </w:r>
      <w:r w:rsidR="00514272">
        <w:rPr>
          <w:sz w:val="28"/>
          <w:szCs w:val="28"/>
        </w:rPr>
        <w:t xml:space="preserve">городского поселения </w:t>
      </w:r>
    </w:p>
    <w:p w:rsidR="00E80F70" w:rsidRDefault="00514272" w:rsidP="00514272">
      <w:pPr>
        <w:pStyle w:val="a4"/>
        <w:spacing w:before="0" w:after="0"/>
        <w:jc w:val="both"/>
        <w:rPr>
          <w:sz w:val="28"/>
          <w:szCs w:val="28"/>
        </w:rPr>
      </w:pPr>
      <w:proofErr w:type="gramStart"/>
      <w:r>
        <w:rPr>
          <w:sz w:val="28"/>
          <w:szCs w:val="28"/>
        </w:rPr>
        <w:t>Рощинский муниципального района Волжский Самарской области</w:t>
      </w:r>
      <w:r w:rsidR="00E80F70">
        <w:rPr>
          <w:sz w:val="28"/>
          <w:szCs w:val="28"/>
        </w:rPr>
        <w:t xml:space="preserve">, главы поселения </w:t>
      </w:r>
      <w:r>
        <w:rPr>
          <w:sz w:val="28"/>
          <w:szCs w:val="28"/>
        </w:rPr>
        <w:t xml:space="preserve">городского поселения Рощинский муниципального района Волжский Самарской области </w:t>
      </w:r>
      <w:r w:rsidR="00E80F70">
        <w:rPr>
          <w:sz w:val="28"/>
          <w:szCs w:val="28"/>
        </w:rPr>
        <w:t xml:space="preserve">(далее – должностные лица, должностное лицо) и урегулированию конфликта интересов (далее - комиссия), образуемой в Собрании представителей </w:t>
      </w:r>
      <w:r>
        <w:rPr>
          <w:sz w:val="28"/>
          <w:szCs w:val="28"/>
        </w:rPr>
        <w:t xml:space="preserve">городского поселения Рощинский муниципального района Волжский Самарской области </w:t>
      </w:r>
      <w:r w:rsidR="00E80F70">
        <w:rPr>
          <w:sz w:val="28"/>
          <w:szCs w:val="28"/>
        </w:rPr>
        <w:t>(далее – Собрание представителей) в соответствии с Федеральным законом от 25 декабря 2008 года № 273-ФЗ «О противодействии коррупции».</w:t>
      </w:r>
      <w:proofErr w:type="gramEnd"/>
    </w:p>
    <w:p w:rsidR="00E80F70" w:rsidRDefault="00E80F70" w:rsidP="00E80F70">
      <w:pPr>
        <w:autoSpaceDE w:val="0"/>
        <w:ind w:firstLine="540"/>
        <w:jc w:val="both"/>
        <w:rPr>
          <w:sz w:val="28"/>
          <w:szCs w:val="28"/>
        </w:rPr>
      </w:pPr>
      <w:r>
        <w:rPr>
          <w:sz w:val="28"/>
          <w:szCs w:val="28"/>
        </w:rPr>
        <w:tab/>
        <w:t xml:space="preserve">2. Комиссия в своей деятельности руководствуется </w:t>
      </w:r>
      <w:hyperlink r:id="rId4" w:history="1">
        <w:r>
          <w:rPr>
            <w:rStyle w:val="a3"/>
            <w:color w:val="000000"/>
            <w:sz w:val="28"/>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E80F70" w:rsidRDefault="00E80F70" w:rsidP="00E80F70">
      <w:pPr>
        <w:pStyle w:val="a4"/>
        <w:spacing w:before="0" w:after="0"/>
        <w:jc w:val="both"/>
        <w:rPr>
          <w:sz w:val="28"/>
          <w:szCs w:val="28"/>
        </w:rPr>
      </w:pPr>
      <w:r>
        <w:rPr>
          <w:sz w:val="28"/>
          <w:szCs w:val="28"/>
        </w:rPr>
        <w:t xml:space="preserve">    </w:t>
      </w:r>
      <w:r>
        <w:rPr>
          <w:sz w:val="28"/>
          <w:szCs w:val="28"/>
        </w:rPr>
        <w:tab/>
        <w:t>3. Основной задачей комиссии является содействие Собранию представителей:</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а) в обеспечении соблюдения депутатами Собрания представителей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E80F70" w:rsidRDefault="00E80F70" w:rsidP="00E80F70">
      <w:pPr>
        <w:pStyle w:val="a4"/>
        <w:spacing w:before="0" w:after="0"/>
        <w:jc w:val="both"/>
      </w:pPr>
      <w:r>
        <w:rPr>
          <w:sz w:val="28"/>
          <w:szCs w:val="28"/>
        </w:rPr>
        <w:t xml:space="preserve">     </w:t>
      </w:r>
      <w:r>
        <w:rPr>
          <w:sz w:val="28"/>
          <w:szCs w:val="28"/>
        </w:rPr>
        <w:tab/>
        <w:t>б) в осуществлении Собрания представителей  мер по предупреждению коррупции.</w:t>
      </w:r>
    </w:p>
    <w:p w:rsidR="00E80F70" w:rsidRDefault="00E80F70" w:rsidP="00E80F70">
      <w:pPr>
        <w:jc w:val="both"/>
        <w:rPr>
          <w:sz w:val="28"/>
          <w:szCs w:val="28"/>
        </w:rPr>
      </w:pPr>
      <w:r>
        <w:t xml:space="preserve">     </w:t>
      </w:r>
      <w:r>
        <w:tab/>
      </w:r>
      <w:r>
        <w:rPr>
          <w:sz w:val="28"/>
          <w:szCs w:val="28"/>
        </w:rPr>
        <w:t xml:space="preserve">4. Комиссия рассматривает вопросы, связанные с соблюдением </w:t>
      </w:r>
      <w:r>
        <w:rPr>
          <w:sz w:val="28"/>
          <w:szCs w:val="28"/>
        </w:rPr>
        <w:br/>
        <w:t xml:space="preserve">требований к служебному поведению и (или) требований об урегулировании </w:t>
      </w:r>
      <w:r>
        <w:rPr>
          <w:sz w:val="28"/>
          <w:szCs w:val="28"/>
        </w:rPr>
        <w:br/>
        <w:t>конфликта интересов в отношении депутатов Собрания представителей, главы поселения.</w:t>
      </w:r>
    </w:p>
    <w:p w:rsidR="00E80F70" w:rsidRDefault="00E80F70" w:rsidP="00E80F70">
      <w:pPr>
        <w:pStyle w:val="a4"/>
        <w:spacing w:before="0" w:after="0"/>
        <w:jc w:val="both"/>
        <w:rPr>
          <w:sz w:val="28"/>
          <w:szCs w:val="28"/>
        </w:rPr>
      </w:pPr>
      <w:r>
        <w:rPr>
          <w:sz w:val="28"/>
          <w:szCs w:val="28"/>
        </w:rPr>
        <w:lastRenderedPageBreak/>
        <w:t xml:space="preserve">     </w:t>
      </w:r>
      <w:r>
        <w:rPr>
          <w:sz w:val="28"/>
          <w:szCs w:val="28"/>
        </w:rPr>
        <w:tab/>
        <w:t>5. Комиссия образуется решением Собрания представителей. Указанным актом утверждаются состав комиссии и порядок ее работы.</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В состав комиссии входят председатель комиссии, его заместитель, секретарь и члены комиссии. </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E80F70" w:rsidRDefault="00E80F70" w:rsidP="00E80F70">
      <w:pPr>
        <w:pStyle w:val="a4"/>
        <w:spacing w:before="0" w:after="0"/>
        <w:jc w:val="both"/>
        <w:rPr>
          <w:sz w:val="28"/>
          <w:szCs w:val="28"/>
        </w:rPr>
      </w:pPr>
      <w:r>
        <w:rPr>
          <w:sz w:val="28"/>
          <w:szCs w:val="28"/>
        </w:rPr>
        <w:t xml:space="preserve">     </w:t>
      </w:r>
      <w:r>
        <w:rPr>
          <w:sz w:val="28"/>
          <w:szCs w:val="28"/>
        </w:rPr>
        <w:tab/>
        <w:t>6. В состав комиссии входят:</w:t>
      </w:r>
    </w:p>
    <w:p w:rsidR="00E80F70" w:rsidRDefault="00E80F70" w:rsidP="00E80F70">
      <w:pPr>
        <w:autoSpaceDE w:val="0"/>
        <w:ind w:firstLine="540"/>
        <w:jc w:val="both"/>
        <w:rPr>
          <w:sz w:val="28"/>
          <w:szCs w:val="28"/>
        </w:rPr>
      </w:pPr>
      <w:r>
        <w:rPr>
          <w:sz w:val="28"/>
          <w:szCs w:val="28"/>
        </w:rPr>
        <w:tab/>
        <w:t>а) Председатель Комиссии, заместитель председателя Комиссии, секретарь Комиссии,  из числа депутатов Собрания представителей.</w:t>
      </w:r>
    </w:p>
    <w:p w:rsidR="00E80F70" w:rsidRDefault="008C2C49" w:rsidP="008C2C49">
      <w:pPr>
        <w:pStyle w:val="a4"/>
        <w:spacing w:before="0" w:after="0"/>
        <w:jc w:val="both"/>
        <w:rPr>
          <w:sz w:val="28"/>
          <w:szCs w:val="28"/>
        </w:rPr>
      </w:pPr>
      <w:r>
        <w:rPr>
          <w:sz w:val="28"/>
          <w:szCs w:val="28"/>
        </w:rPr>
        <w:t xml:space="preserve">         </w:t>
      </w:r>
      <w:r>
        <w:rPr>
          <w:sz w:val="28"/>
          <w:szCs w:val="28"/>
        </w:rPr>
        <w:tab/>
        <w:t>б)  П</w:t>
      </w:r>
      <w:r w:rsidR="00E80F70">
        <w:rPr>
          <w:sz w:val="28"/>
          <w:szCs w:val="28"/>
        </w:rPr>
        <w:t xml:space="preserve">редставители общественности </w:t>
      </w:r>
      <w:r>
        <w:rPr>
          <w:sz w:val="28"/>
          <w:szCs w:val="28"/>
        </w:rPr>
        <w:t xml:space="preserve">городского поселения Рощинский </w:t>
      </w:r>
      <w:r w:rsidR="00E80F70">
        <w:rPr>
          <w:sz w:val="28"/>
          <w:szCs w:val="28"/>
        </w:rPr>
        <w:t>(по согласованию).</w:t>
      </w:r>
    </w:p>
    <w:p w:rsidR="00E80F70" w:rsidRDefault="008C2C49" w:rsidP="00E80F70">
      <w:pPr>
        <w:jc w:val="both"/>
        <w:rPr>
          <w:sz w:val="28"/>
          <w:szCs w:val="28"/>
        </w:rPr>
      </w:pPr>
      <w:r>
        <w:rPr>
          <w:sz w:val="28"/>
          <w:szCs w:val="28"/>
        </w:rPr>
        <w:tab/>
        <w:t xml:space="preserve"> </w:t>
      </w:r>
      <w:r w:rsidR="00E80F70">
        <w:rPr>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80F70" w:rsidRDefault="00E80F70" w:rsidP="00E80F70">
      <w:pPr>
        <w:autoSpaceDE w:val="0"/>
        <w:ind w:firstLine="540"/>
        <w:jc w:val="both"/>
        <w:rPr>
          <w:sz w:val="28"/>
          <w:szCs w:val="28"/>
        </w:rPr>
      </w:pPr>
      <w:r>
        <w:rPr>
          <w:sz w:val="28"/>
          <w:szCs w:val="28"/>
        </w:rPr>
        <w:tab/>
        <w:t>8. В заседаниях комиссии с правом совещательного голоса участвуют:</w:t>
      </w:r>
    </w:p>
    <w:p w:rsidR="00E80F70" w:rsidRDefault="00E80F70" w:rsidP="00E80F70">
      <w:pPr>
        <w:autoSpaceDE w:val="0"/>
        <w:ind w:firstLine="540"/>
        <w:jc w:val="both"/>
        <w:rPr>
          <w:sz w:val="28"/>
          <w:szCs w:val="28"/>
        </w:rPr>
      </w:pPr>
      <w:r>
        <w:rPr>
          <w:sz w:val="28"/>
          <w:szCs w:val="28"/>
        </w:rPr>
        <w:t xml:space="preserve"> </w:t>
      </w:r>
      <w:r>
        <w:rPr>
          <w:sz w:val="28"/>
          <w:szCs w:val="28"/>
        </w:rPr>
        <w:tab/>
        <w:t>а) председатель Собрания представителей поселения и определяемые председателем комиссии два депутата, замещающих в Собрании представителей  поселения должности депутата, аналогичные должности, замещаемой депутатом Собрания представителей, в отношении которого комиссией рассматривается этот вопрос;</w:t>
      </w:r>
    </w:p>
    <w:p w:rsidR="00E80F70" w:rsidRDefault="00E80F70" w:rsidP="00E80F70">
      <w:pPr>
        <w:autoSpaceDE w:val="0"/>
        <w:ind w:firstLine="540"/>
        <w:jc w:val="both"/>
        <w:rPr>
          <w:sz w:val="28"/>
          <w:szCs w:val="28"/>
        </w:rPr>
      </w:pPr>
      <w:r>
        <w:rPr>
          <w:sz w:val="28"/>
          <w:szCs w:val="28"/>
        </w:rPr>
        <w:tab/>
        <w:t xml:space="preserve">б) другие депутаты Собрания представителей;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sz w:val="28"/>
          <w:szCs w:val="28"/>
        </w:rPr>
        <w:t>представитель депутата Собрания представителей,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Собрания представителей, в отношении которого комиссией рассматривается этот вопрос, или любого члена комиссии</w:t>
      </w:r>
      <w:proofErr w:type="gramEnd"/>
      <w:r>
        <w:rPr>
          <w:sz w:val="28"/>
          <w:szCs w:val="28"/>
        </w:rPr>
        <w:t>.</w:t>
      </w:r>
    </w:p>
    <w:p w:rsidR="00E80F70" w:rsidRDefault="00E80F70" w:rsidP="00E80F70">
      <w:pPr>
        <w:pStyle w:val="a4"/>
        <w:spacing w:before="0" w:after="0"/>
        <w:jc w:val="both"/>
        <w:rPr>
          <w:sz w:val="28"/>
          <w:szCs w:val="28"/>
        </w:rPr>
      </w:pPr>
      <w:r>
        <w:rPr>
          <w:sz w:val="28"/>
          <w:szCs w:val="28"/>
        </w:rPr>
        <w:t xml:space="preserve">      </w:t>
      </w:r>
      <w:r>
        <w:rPr>
          <w:sz w:val="28"/>
          <w:szCs w:val="28"/>
        </w:rPr>
        <w:tab/>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Собрания представителей недопустимо.</w:t>
      </w:r>
    </w:p>
    <w:p w:rsidR="00E80F70" w:rsidRDefault="00E80F70" w:rsidP="00E80F70">
      <w:pPr>
        <w:pStyle w:val="a4"/>
        <w:spacing w:before="0" w:after="0"/>
        <w:jc w:val="both"/>
        <w:rPr>
          <w:sz w:val="28"/>
          <w:szCs w:val="28"/>
        </w:rPr>
      </w:pPr>
      <w:r>
        <w:rPr>
          <w:sz w:val="28"/>
          <w:szCs w:val="28"/>
        </w:rPr>
        <w:t xml:space="preserve">     </w:t>
      </w:r>
      <w:r>
        <w:rPr>
          <w:sz w:val="28"/>
          <w:szCs w:val="28"/>
        </w:rPr>
        <w:tab/>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11. Основанием для проведения заседания комиссии являются: </w:t>
      </w:r>
    </w:p>
    <w:p w:rsidR="00E80F70" w:rsidRDefault="00E80F70" w:rsidP="00E80F70">
      <w:pPr>
        <w:pStyle w:val="a4"/>
        <w:spacing w:before="0" w:after="0"/>
        <w:jc w:val="both"/>
        <w:rPr>
          <w:sz w:val="28"/>
          <w:szCs w:val="28"/>
        </w:rPr>
      </w:pPr>
      <w:r>
        <w:rPr>
          <w:sz w:val="28"/>
          <w:szCs w:val="28"/>
        </w:rPr>
        <w:tab/>
      </w:r>
      <w:proofErr w:type="gramStart"/>
      <w:r>
        <w:rPr>
          <w:sz w:val="28"/>
          <w:szCs w:val="28"/>
        </w:rPr>
        <w:t xml:space="preserve">а) представление председателем Собрания представителей поселения в соответствии с Положением о порядке предоставления депутатами Собрания представителей сведений о своих доходах, расходах, об имуществе и </w:t>
      </w:r>
      <w:r>
        <w:rPr>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 запретов, установленных законодательством Российской Федерации материалов проверки</w:t>
      </w:r>
      <w:proofErr w:type="gramEnd"/>
      <w:r>
        <w:rPr>
          <w:sz w:val="28"/>
          <w:szCs w:val="28"/>
        </w:rPr>
        <w:t>, свидетельствующих:</w:t>
      </w:r>
    </w:p>
    <w:p w:rsidR="00E80F70" w:rsidRDefault="00E80F70" w:rsidP="00E80F70">
      <w:pPr>
        <w:pStyle w:val="a4"/>
        <w:spacing w:before="0" w:after="0"/>
        <w:jc w:val="both"/>
        <w:rPr>
          <w:sz w:val="28"/>
          <w:szCs w:val="28"/>
        </w:rPr>
      </w:pPr>
      <w:r>
        <w:rPr>
          <w:sz w:val="28"/>
          <w:szCs w:val="28"/>
        </w:rPr>
        <w:tab/>
        <w:t>- о представлении депутатом Собрания представителей, главой поселения недостоверных или неполных сведений, предусмотренных Порядком о проверке;</w:t>
      </w:r>
    </w:p>
    <w:p w:rsidR="00E80F70" w:rsidRDefault="00E80F70" w:rsidP="00E80F70">
      <w:pPr>
        <w:pStyle w:val="a4"/>
        <w:spacing w:before="0" w:after="0"/>
        <w:jc w:val="both"/>
        <w:rPr>
          <w:sz w:val="28"/>
          <w:szCs w:val="28"/>
        </w:rPr>
      </w:pPr>
      <w:r>
        <w:rPr>
          <w:sz w:val="28"/>
          <w:szCs w:val="28"/>
        </w:rPr>
        <w:tab/>
        <w:t>- о несоблюдении депутатом Собрания представителей, главой поселения требований к служебному поведению и (или) требований об урегулировании конфликта интересов;</w:t>
      </w:r>
    </w:p>
    <w:p w:rsidR="00E80F70" w:rsidRDefault="00E80F70" w:rsidP="00E80F70">
      <w:pPr>
        <w:pStyle w:val="a4"/>
        <w:spacing w:before="0" w:after="0"/>
        <w:jc w:val="both"/>
        <w:rPr>
          <w:sz w:val="28"/>
          <w:szCs w:val="28"/>
        </w:rPr>
      </w:pPr>
      <w:r>
        <w:rPr>
          <w:sz w:val="28"/>
          <w:szCs w:val="28"/>
        </w:rPr>
        <w:tab/>
      </w:r>
      <w:proofErr w:type="gramStart"/>
      <w:r>
        <w:rPr>
          <w:sz w:val="28"/>
          <w:szCs w:val="28"/>
        </w:rPr>
        <w:t>б) поступившее в Собрание представителей  поселения:</w:t>
      </w:r>
      <w:proofErr w:type="gramEnd"/>
    </w:p>
    <w:p w:rsidR="00E80F70" w:rsidRDefault="00E80F70" w:rsidP="00E80F70">
      <w:pPr>
        <w:pStyle w:val="a4"/>
        <w:spacing w:before="0" w:after="0"/>
        <w:jc w:val="both"/>
        <w:rPr>
          <w:sz w:val="28"/>
          <w:szCs w:val="28"/>
        </w:rPr>
      </w:pPr>
      <w:r>
        <w:rPr>
          <w:sz w:val="28"/>
          <w:szCs w:val="28"/>
        </w:rPr>
        <w:tab/>
        <w:t>- заявление депутата Собрания представителей,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E80F70" w:rsidRDefault="00E80F70" w:rsidP="00E80F70">
      <w:pPr>
        <w:pStyle w:val="a4"/>
        <w:spacing w:before="0" w:after="0"/>
        <w:jc w:val="both"/>
        <w:rPr>
          <w:sz w:val="28"/>
          <w:szCs w:val="28"/>
        </w:rPr>
      </w:pPr>
      <w:r>
        <w:rPr>
          <w:sz w:val="28"/>
          <w:szCs w:val="28"/>
        </w:rPr>
        <w:tab/>
        <w:t>- уведомление депутата Собрания представителей,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E80F70" w:rsidRDefault="00E80F70" w:rsidP="00E80F70">
      <w:pPr>
        <w:jc w:val="both"/>
        <w:rPr>
          <w:sz w:val="28"/>
          <w:szCs w:val="28"/>
        </w:rPr>
      </w:pPr>
      <w:r>
        <w:rPr>
          <w:sz w:val="28"/>
          <w:szCs w:val="28"/>
        </w:rPr>
        <w:tab/>
      </w:r>
      <w:proofErr w:type="gramStart"/>
      <w:r>
        <w:rPr>
          <w:sz w:val="28"/>
          <w:szCs w:val="28"/>
        </w:rPr>
        <w:t>- заявление депутата Собрания представителей, главы поселения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Pr>
          <w:sz w:val="28"/>
          <w:szCs w:val="28"/>
        </w:rPr>
        <w:t xml:space="preserve"> </w:t>
      </w:r>
      <w:proofErr w:type="gramStart"/>
      <w:r>
        <w:rPr>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в) представление председателем Собрания представителей или любого члена комиссии, касающееся обеспечения соблюдения депутатом Собрания представителей, главой поселения требований к служебному поведению и (или) требований об урегулировании конфликта интересов, либо осуществления в Собрании представителей поселения мер по предупреждению коррупции;</w:t>
      </w:r>
    </w:p>
    <w:p w:rsidR="00E80F70" w:rsidRDefault="00E80F70" w:rsidP="00E80F70">
      <w:pPr>
        <w:widowControl w:val="0"/>
        <w:tabs>
          <w:tab w:val="left" w:pos="900"/>
          <w:tab w:val="left" w:pos="1080"/>
        </w:tabs>
        <w:autoSpaceDE w:val="0"/>
        <w:ind w:firstLine="540"/>
        <w:jc w:val="both"/>
        <w:rPr>
          <w:sz w:val="28"/>
          <w:szCs w:val="28"/>
        </w:rPr>
      </w:pPr>
      <w:r>
        <w:rPr>
          <w:sz w:val="28"/>
          <w:szCs w:val="28"/>
        </w:rPr>
        <w:t xml:space="preserve">  </w:t>
      </w:r>
      <w:proofErr w:type="gramStart"/>
      <w:r>
        <w:rPr>
          <w:sz w:val="28"/>
          <w:szCs w:val="28"/>
        </w:rPr>
        <w:t xml:space="preserve">г) представление председателем Собрания представителей поселения материалов проверки, свидетельствующих о представлении депутатом Собрания представителей недостоверных или неполных сведений, предусмотренных </w:t>
      </w:r>
      <w:hyperlink r:id="rId5" w:history="1">
        <w:r>
          <w:rPr>
            <w:rStyle w:val="a3"/>
            <w:sz w:val="28"/>
            <w:szCs w:val="28"/>
          </w:rPr>
          <w:t>частью 1 статьи 3</w:t>
        </w:r>
      </w:hyperlink>
      <w:r>
        <w:rPr>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w:t>
      </w:r>
      <w:r>
        <w:rPr>
          <w:sz w:val="28"/>
          <w:szCs w:val="28"/>
        </w:rPr>
        <w:lastRenderedPageBreak/>
        <w:t>закон «О контроле за соответствием расходов лиц, замещающих государственные должности, и иных лиц</w:t>
      </w:r>
      <w:proofErr w:type="gramEnd"/>
      <w:r>
        <w:rPr>
          <w:sz w:val="28"/>
          <w:szCs w:val="28"/>
        </w:rPr>
        <w:t xml:space="preserve"> их доходам»).</w:t>
      </w:r>
    </w:p>
    <w:p w:rsidR="00E80F70" w:rsidRDefault="00E80F70" w:rsidP="00E80F70">
      <w:pPr>
        <w:jc w:val="both"/>
        <w:rPr>
          <w:sz w:val="28"/>
          <w:szCs w:val="28"/>
        </w:rPr>
      </w:pPr>
      <w:r>
        <w:rPr>
          <w:sz w:val="28"/>
          <w:szCs w:val="28"/>
        </w:rPr>
        <w:t xml:space="preserve">    </w:t>
      </w:r>
      <w:r>
        <w:rPr>
          <w:sz w:val="28"/>
          <w:szCs w:val="28"/>
        </w:rPr>
        <w:tab/>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0F70" w:rsidRDefault="00E80F70" w:rsidP="00E80F70">
      <w:pPr>
        <w:pStyle w:val="a4"/>
        <w:spacing w:before="0" w:after="0"/>
        <w:jc w:val="both"/>
        <w:rPr>
          <w:sz w:val="28"/>
          <w:szCs w:val="28"/>
        </w:rPr>
      </w:pPr>
      <w:r>
        <w:rPr>
          <w:sz w:val="28"/>
          <w:szCs w:val="28"/>
        </w:rPr>
        <w:t xml:space="preserve">     </w:t>
      </w:r>
      <w:r>
        <w:rPr>
          <w:sz w:val="28"/>
          <w:szCs w:val="28"/>
        </w:rPr>
        <w:tab/>
        <w:t>13. Председатель комиссии при поступлении к нему информации, содержащей основания для проведения заседания комиссии:</w:t>
      </w:r>
    </w:p>
    <w:p w:rsidR="00E80F70" w:rsidRDefault="00E80F70" w:rsidP="00E80F70">
      <w:pPr>
        <w:pStyle w:val="a4"/>
        <w:spacing w:before="0" w:after="0"/>
        <w:jc w:val="both"/>
        <w:rPr>
          <w:sz w:val="28"/>
          <w:szCs w:val="28"/>
        </w:rPr>
      </w:pPr>
      <w:r>
        <w:rPr>
          <w:sz w:val="28"/>
          <w:szCs w:val="28"/>
        </w:rPr>
        <w:tab/>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E80F70" w:rsidRDefault="00E80F70" w:rsidP="00E80F70">
      <w:pPr>
        <w:pStyle w:val="a4"/>
        <w:spacing w:before="0" w:after="0"/>
        <w:jc w:val="both"/>
        <w:rPr>
          <w:sz w:val="28"/>
          <w:szCs w:val="28"/>
        </w:rPr>
      </w:pPr>
      <w:r>
        <w:rPr>
          <w:sz w:val="28"/>
          <w:szCs w:val="28"/>
        </w:rPr>
        <w:tab/>
        <w:t>б) организует ознакомление депутата Собрания представителей,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b/>
          <w:bCs/>
          <w:sz w:val="28"/>
          <w:szCs w:val="28"/>
        </w:rPr>
        <w:t xml:space="preserve"> </w:t>
      </w:r>
      <w:r>
        <w:rPr>
          <w:sz w:val="28"/>
          <w:szCs w:val="28"/>
        </w:rPr>
        <w:t>Собрание представителей поселения и с результатами ее проверки;</w:t>
      </w:r>
    </w:p>
    <w:p w:rsidR="00E80F70" w:rsidRDefault="00E80F70" w:rsidP="00E80F70">
      <w:pPr>
        <w:pStyle w:val="a4"/>
        <w:spacing w:before="0" w:after="0"/>
        <w:jc w:val="both"/>
        <w:rPr>
          <w:sz w:val="28"/>
          <w:szCs w:val="28"/>
        </w:rPr>
      </w:pPr>
      <w:r>
        <w:rPr>
          <w:sz w:val="28"/>
          <w:szCs w:val="28"/>
        </w:rPr>
        <w:tab/>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E80F70" w:rsidRDefault="00E80F70" w:rsidP="00E80F70">
      <w:pPr>
        <w:pStyle w:val="a4"/>
        <w:spacing w:before="0" w:after="0"/>
        <w:jc w:val="both"/>
        <w:rPr>
          <w:sz w:val="28"/>
          <w:szCs w:val="28"/>
        </w:rPr>
      </w:pPr>
      <w:r>
        <w:rPr>
          <w:sz w:val="28"/>
          <w:szCs w:val="28"/>
        </w:rPr>
        <w:t xml:space="preserve">     </w:t>
      </w:r>
      <w:r>
        <w:rPr>
          <w:sz w:val="28"/>
          <w:szCs w:val="28"/>
        </w:rPr>
        <w:tab/>
        <w:t>15. Заседание комиссии проводится, как правило, в присутствии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Собрания представителей, глава поселения указывает в заявлении или уведомлении, представляемых в соответствии с подпунктом «б» пункта 11 настоящего Положения.</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16. Заседания комиссии могут проводиться в отсутствие депутата Собрания представителей, главы поселения в случае: </w:t>
      </w:r>
    </w:p>
    <w:p w:rsidR="00E80F70" w:rsidRDefault="00E80F70" w:rsidP="00E80F70">
      <w:pPr>
        <w:pStyle w:val="a4"/>
        <w:spacing w:before="0" w:after="0"/>
        <w:jc w:val="both"/>
        <w:rPr>
          <w:sz w:val="28"/>
          <w:szCs w:val="28"/>
        </w:rPr>
      </w:pPr>
      <w:r>
        <w:rPr>
          <w:sz w:val="28"/>
          <w:szCs w:val="28"/>
        </w:rPr>
        <w:tab/>
        <w:t xml:space="preserve">а) если в заявлении или уведомлении, предусмотренных подпунктом «б» пункта 11 настоящего Положения, не содержится указания о намерении заявителя  лично присутствовать на заседании комиссии; </w:t>
      </w:r>
    </w:p>
    <w:p w:rsidR="00E80F70" w:rsidRDefault="00E80F70" w:rsidP="00E80F70">
      <w:pPr>
        <w:pStyle w:val="a4"/>
        <w:spacing w:before="0" w:after="0"/>
        <w:jc w:val="both"/>
        <w:rPr>
          <w:sz w:val="28"/>
          <w:szCs w:val="28"/>
        </w:rPr>
      </w:pPr>
      <w:r>
        <w:rPr>
          <w:sz w:val="28"/>
          <w:szCs w:val="28"/>
        </w:rPr>
        <w:tab/>
        <w:t xml:space="preserve">б) если депутат </w:t>
      </w:r>
      <w:r w:rsidR="00D70B4A">
        <w:rPr>
          <w:sz w:val="28"/>
          <w:szCs w:val="28"/>
        </w:rPr>
        <w:t>Собрания представителей</w:t>
      </w:r>
      <w:r>
        <w:rPr>
          <w:sz w:val="28"/>
          <w:szCs w:val="28"/>
        </w:rPr>
        <w:t>,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17. На заседании комиссии заслушиваются пояснения депутата Собрания представителей,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 </w:t>
      </w:r>
    </w:p>
    <w:p w:rsidR="00E80F70" w:rsidRDefault="00E80F70" w:rsidP="00E80F70">
      <w:pPr>
        <w:pStyle w:val="a4"/>
        <w:spacing w:before="0" w:after="0"/>
        <w:jc w:val="both"/>
        <w:rPr>
          <w:sz w:val="28"/>
          <w:szCs w:val="28"/>
        </w:rPr>
      </w:pPr>
      <w:r>
        <w:rPr>
          <w:sz w:val="28"/>
          <w:szCs w:val="28"/>
        </w:rPr>
        <w:lastRenderedPageBreak/>
        <w:t xml:space="preserve">     </w:t>
      </w:r>
      <w:r>
        <w:rPr>
          <w:sz w:val="28"/>
          <w:szCs w:val="28"/>
        </w:rPr>
        <w:tab/>
        <w:t xml:space="preserve">18. Члены комиссии и лица, участвовавшие в ее заседании, не вправе разглашать сведения, ставшие им известными в ходе работы комиссии. </w:t>
      </w:r>
    </w:p>
    <w:p w:rsidR="00E80F70" w:rsidRDefault="00E80F70" w:rsidP="00E80F70">
      <w:pPr>
        <w:pStyle w:val="a4"/>
        <w:spacing w:before="0" w:after="0"/>
        <w:jc w:val="both"/>
        <w:rPr>
          <w:b/>
          <w:sz w:val="28"/>
          <w:szCs w:val="28"/>
        </w:rPr>
      </w:pPr>
      <w:r>
        <w:rPr>
          <w:sz w:val="28"/>
          <w:szCs w:val="28"/>
        </w:rPr>
        <w:t xml:space="preserve">     </w:t>
      </w:r>
      <w:r>
        <w:rPr>
          <w:sz w:val="28"/>
          <w:szCs w:val="28"/>
        </w:rPr>
        <w:tab/>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E80F70" w:rsidRDefault="00E80F70" w:rsidP="00E80F70">
      <w:pPr>
        <w:widowControl w:val="0"/>
        <w:autoSpaceDE w:val="0"/>
        <w:ind w:firstLine="540"/>
        <w:jc w:val="both"/>
        <w:rPr>
          <w:sz w:val="28"/>
          <w:szCs w:val="28"/>
        </w:rPr>
      </w:pPr>
      <w:r>
        <w:rPr>
          <w:b/>
          <w:sz w:val="28"/>
          <w:szCs w:val="28"/>
        </w:rPr>
        <w:tab/>
      </w:r>
      <w:proofErr w:type="gramStart"/>
      <w:r>
        <w:rPr>
          <w:sz w:val="28"/>
          <w:szCs w:val="28"/>
        </w:rPr>
        <w:t xml:space="preserve">а) установить, что сведения, представленные депутатом Собрания представителей, главой поселения в соответствии с  Положением  о порядке предоставления депутатами Собрания представителей </w:t>
      </w:r>
      <w:r w:rsidR="00D70B4A">
        <w:rPr>
          <w:sz w:val="28"/>
          <w:szCs w:val="28"/>
        </w:rPr>
        <w:t>городского поселения Рощинский</w:t>
      </w:r>
      <w:r>
        <w:rPr>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проверки их достоверности и полноты, и соблюдения ограничений и</w:t>
      </w:r>
      <w:proofErr w:type="gramEnd"/>
      <w:r>
        <w:rPr>
          <w:sz w:val="28"/>
          <w:szCs w:val="28"/>
        </w:rPr>
        <w:t xml:space="preserve"> запретов, установленных законодательством Российской Федерации, являются достоверными и полными;</w:t>
      </w:r>
    </w:p>
    <w:p w:rsidR="00E80F70" w:rsidRDefault="00E80F70" w:rsidP="00E80F70">
      <w:pPr>
        <w:pStyle w:val="a4"/>
        <w:spacing w:before="0" w:after="0"/>
        <w:jc w:val="both"/>
        <w:rPr>
          <w:sz w:val="28"/>
          <w:szCs w:val="28"/>
        </w:rPr>
      </w:pPr>
      <w:r>
        <w:rPr>
          <w:sz w:val="28"/>
          <w:szCs w:val="28"/>
        </w:rPr>
        <w:tab/>
        <w:t xml:space="preserve">б) установить, что сведения, представленные депутатом Собрания представителей, главой поселения в соответствии </w:t>
      </w:r>
      <w:proofErr w:type="gramStart"/>
      <w:r>
        <w:rPr>
          <w:sz w:val="28"/>
          <w:szCs w:val="28"/>
        </w:rPr>
        <w:t>с выше</w:t>
      </w:r>
      <w:proofErr w:type="gramEnd"/>
      <w:r>
        <w:rPr>
          <w:sz w:val="28"/>
          <w:szCs w:val="28"/>
        </w:rPr>
        <w:t xml:space="preserve"> названным Положением, являются недостоверными и (или) неполными. В этом случае комиссия рекомендует председателю Собрания представителей поселения применить к депутату Собрания представителей конкретную меру ответственности. </w:t>
      </w:r>
    </w:p>
    <w:p w:rsidR="00E80F70" w:rsidRDefault="00E80F70" w:rsidP="00E80F70">
      <w:pPr>
        <w:autoSpaceDE w:val="0"/>
        <w:ind w:firstLine="540"/>
        <w:jc w:val="both"/>
        <w:rPr>
          <w:sz w:val="28"/>
          <w:szCs w:val="28"/>
        </w:rPr>
      </w:pPr>
      <w:r>
        <w:rPr>
          <w:sz w:val="28"/>
          <w:szCs w:val="28"/>
        </w:rPr>
        <w:t xml:space="preserve"> 20. По итогам рассмотрения вопроса, указанного в </w:t>
      </w:r>
      <w:hyperlink r:id="rId6" w:history="1">
        <w:r>
          <w:rPr>
            <w:rStyle w:val="a3"/>
            <w:color w:val="000000"/>
            <w:sz w:val="28"/>
            <w:szCs w:val="28"/>
          </w:rPr>
          <w:t>абзаце</w:t>
        </w:r>
      </w:hyperlink>
      <w:r>
        <w:rPr>
          <w:color w:val="000000"/>
          <w:sz w:val="28"/>
          <w:szCs w:val="28"/>
        </w:rPr>
        <w:t xml:space="preserve"> т</w:t>
      </w:r>
      <w:r>
        <w:rPr>
          <w:sz w:val="28"/>
          <w:szCs w:val="28"/>
        </w:rPr>
        <w:t>ретьем подпункта «а» пункта 8 настоящего Положения, комиссия принимает одно из следующих решений:</w:t>
      </w:r>
    </w:p>
    <w:p w:rsidR="00E80F70" w:rsidRDefault="00E80F70" w:rsidP="00E80F70">
      <w:pPr>
        <w:autoSpaceDE w:val="0"/>
        <w:ind w:firstLine="540"/>
        <w:jc w:val="both"/>
        <w:rPr>
          <w:sz w:val="28"/>
          <w:szCs w:val="28"/>
        </w:rPr>
      </w:pPr>
      <w:r>
        <w:rPr>
          <w:sz w:val="28"/>
          <w:szCs w:val="28"/>
        </w:rPr>
        <w:t>а) установить, что депутат Собрания представителей, глава поселения соблюдал требования к служебному поведению и (или) требования об урегулировании конфликта интересов;</w:t>
      </w:r>
    </w:p>
    <w:p w:rsidR="00E80F70" w:rsidRDefault="00E80F70" w:rsidP="00E80F70">
      <w:pPr>
        <w:autoSpaceDE w:val="0"/>
        <w:ind w:firstLine="540"/>
        <w:jc w:val="both"/>
        <w:rPr>
          <w:sz w:val="28"/>
          <w:szCs w:val="28"/>
        </w:rPr>
      </w:pPr>
      <w:r>
        <w:rPr>
          <w:sz w:val="28"/>
          <w:szCs w:val="28"/>
        </w:rPr>
        <w:t>б) установить, что депутат Собрания представителей,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Собрания представителей поселения указать депутату Собрания представителей,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Собрания представителей, главе поселения конкретную меру ответственности.</w:t>
      </w:r>
    </w:p>
    <w:p w:rsidR="00E80F70" w:rsidRDefault="00E80F70" w:rsidP="00E80F70">
      <w:pPr>
        <w:pStyle w:val="a4"/>
        <w:spacing w:before="0" w:after="0"/>
        <w:jc w:val="both"/>
        <w:rPr>
          <w:sz w:val="28"/>
          <w:szCs w:val="28"/>
        </w:rPr>
      </w:pPr>
      <w:r>
        <w:rPr>
          <w:sz w:val="28"/>
          <w:szCs w:val="28"/>
        </w:rPr>
        <w:tab/>
      </w:r>
      <w:r>
        <w:rPr>
          <w:color w:val="000000"/>
          <w:sz w:val="28"/>
          <w:szCs w:val="28"/>
        </w:rPr>
        <w:t>21. По</w:t>
      </w:r>
      <w:r>
        <w:rPr>
          <w:sz w:val="28"/>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а)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80F70" w:rsidRDefault="00E80F70" w:rsidP="00E80F70">
      <w:pPr>
        <w:pStyle w:val="a4"/>
        <w:spacing w:before="0" w:after="0"/>
        <w:jc w:val="both"/>
        <w:rPr>
          <w:sz w:val="28"/>
          <w:szCs w:val="28"/>
        </w:rPr>
      </w:pPr>
      <w:r>
        <w:rPr>
          <w:sz w:val="28"/>
          <w:szCs w:val="28"/>
        </w:rPr>
        <w:tab/>
        <w:t xml:space="preserve">б)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w:t>
      </w:r>
      <w:r>
        <w:rPr>
          <w:sz w:val="28"/>
          <w:szCs w:val="28"/>
        </w:rPr>
        <w:lastRenderedPageBreak/>
        <w:t>комиссия рекомендует депутату Собрания представителей, главе поселения принять меры по представлению указанных сведений;</w:t>
      </w:r>
    </w:p>
    <w:p w:rsidR="00E80F70" w:rsidRDefault="00E80F70" w:rsidP="00E80F70">
      <w:pPr>
        <w:pStyle w:val="a4"/>
        <w:spacing w:before="0" w:after="0"/>
        <w:jc w:val="both"/>
        <w:rPr>
          <w:sz w:val="28"/>
          <w:szCs w:val="28"/>
        </w:rPr>
      </w:pPr>
      <w:r>
        <w:rPr>
          <w:sz w:val="28"/>
          <w:szCs w:val="28"/>
        </w:rPr>
        <w:tab/>
        <w:t>в) 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w:t>
      </w:r>
    </w:p>
    <w:p w:rsidR="00E80F70" w:rsidRDefault="00E80F70" w:rsidP="00E80F70">
      <w:pPr>
        <w:pStyle w:val="a4"/>
        <w:spacing w:before="0" w:after="0"/>
        <w:jc w:val="both"/>
        <w:rPr>
          <w:sz w:val="28"/>
          <w:szCs w:val="28"/>
        </w:rPr>
      </w:pPr>
      <w:r>
        <w:rPr>
          <w:sz w:val="28"/>
          <w:szCs w:val="28"/>
        </w:rPr>
        <w:t xml:space="preserve">     </w:t>
      </w:r>
      <w:r>
        <w:rPr>
          <w:sz w:val="28"/>
          <w:szCs w:val="28"/>
        </w:rPr>
        <w:tab/>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а) признать, что при исполнении депутатом Собрания представителей, главой поселения должностных обязанностей конфликт интересов отсутствует;</w:t>
      </w:r>
    </w:p>
    <w:p w:rsidR="00E80F70" w:rsidRDefault="00E80F70" w:rsidP="00E80F70">
      <w:pPr>
        <w:pStyle w:val="a4"/>
        <w:spacing w:before="0" w:after="0"/>
        <w:jc w:val="both"/>
        <w:rPr>
          <w:sz w:val="28"/>
          <w:szCs w:val="28"/>
        </w:rPr>
      </w:pPr>
      <w:r>
        <w:rPr>
          <w:sz w:val="28"/>
          <w:szCs w:val="28"/>
        </w:rPr>
        <w:tab/>
        <w:t>б) 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Собрания представителей поселения принять меры или обеспечить принятие мер по предотвращению или урегулированию конфликта интересов либо рекомендует депутату Собрания представителей, главе поселения направившему уведомление принять такие меры;</w:t>
      </w:r>
    </w:p>
    <w:p w:rsidR="00E80F70" w:rsidRDefault="00E80F70" w:rsidP="00E80F70">
      <w:pPr>
        <w:pStyle w:val="a4"/>
        <w:spacing w:before="0" w:after="0"/>
        <w:jc w:val="both"/>
        <w:rPr>
          <w:sz w:val="28"/>
          <w:szCs w:val="28"/>
        </w:rPr>
      </w:pPr>
      <w:r>
        <w:rPr>
          <w:sz w:val="28"/>
          <w:szCs w:val="28"/>
        </w:rPr>
        <w:tab/>
        <w:t xml:space="preserve">в) признать, что депутат Собрания представителей, глава поселения не соблюдал требования об урегулировании конфликта интересов.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ответственности. </w:t>
      </w:r>
    </w:p>
    <w:p w:rsidR="00E80F70" w:rsidRDefault="00E80F70" w:rsidP="00E80F70">
      <w:pPr>
        <w:widowControl w:val="0"/>
        <w:tabs>
          <w:tab w:val="left" w:pos="1080"/>
        </w:tabs>
        <w:autoSpaceDE w:val="0"/>
        <w:ind w:firstLine="540"/>
        <w:jc w:val="both"/>
        <w:rPr>
          <w:sz w:val="28"/>
          <w:szCs w:val="28"/>
        </w:rPr>
      </w:pPr>
      <w:r>
        <w:rPr>
          <w:sz w:val="28"/>
          <w:szCs w:val="28"/>
        </w:rPr>
        <w:t xml:space="preserve"> 23.    По итогам рассмотрения вопроса, предусмотренного </w:t>
      </w:r>
      <w:hyperlink r:id="rId7" w:anchor="Par120%23Par120" w:history="1">
        <w:r w:rsidRPr="00D70B4A">
          <w:rPr>
            <w:rStyle w:val="a3"/>
            <w:color w:val="auto"/>
            <w:sz w:val="28"/>
            <w:szCs w:val="28"/>
            <w:u w:val="none"/>
          </w:rPr>
          <w:t>подпунктом «в» пункта 14</w:t>
        </w:r>
      </w:hyperlink>
      <w:r w:rsidRPr="00D70B4A">
        <w:rPr>
          <w:sz w:val="28"/>
          <w:szCs w:val="28"/>
        </w:rPr>
        <w:t xml:space="preserve"> настоящего Положения, комиссия принимает соответствующее </w:t>
      </w:r>
      <w:r>
        <w:rPr>
          <w:sz w:val="28"/>
          <w:szCs w:val="28"/>
        </w:rPr>
        <w:t>решение.</w:t>
      </w:r>
    </w:p>
    <w:p w:rsidR="00E80F70" w:rsidRDefault="00E80F70" w:rsidP="00E80F70">
      <w:pPr>
        <w:pStyle w:val="a4"/>
        <w:spacing w:before="0" w:after="0"/>
        <w:jc w:val="both"/>
        <w:rPr>
          <w:sz w:val="28"/>
          <w:szCs w:val="28"/>
        </w:rPr>
      </w:pPr>
      <w:r>
        <w:rPr>
          <w:sz w:val="28"/>
          <w:szCs w:val="28"/>
        </w:rPr>
        <w:t xml:space="preserve">        24. По итогам рассмотрения вопроса, указанного в подпункте «г» пункта 11 настоящего Положения, комиссия принимает одно из следующих решений:</w:t>
      </w:r>
    </w:p>
    <w:p w:rsidR="00E80F70" w:rsidRDefault="00E80F70" w:rsidP="00E80F70">
      <w:pPr>
        <w:pStyle w:val="a4"/>
        <w:spacing w:before="0" w:after="0"/>
        <w:jc w:val="both"/>
        <w:rPr>
          <w:sz w:val="28"/>
          <w:szCs w:val="28"/>
        </w:rPr>
      </w:pPr>
      <w:r>
        <w:rPr>
          <w:sz w:val="28"/>
          <w:szCs w:val="28"/>
        </w:rPr>
        <w:tab/>
        <w:t xml:space="preserve">а)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E80F70" w:rsidRDefault="00E80F70" w:rsidP="00E80F70">
      <w:pPr>
        <w:pStyle w:val="a4"/>
        <w:spacing w:before="0" w:after="0"/>
        <w:jc w:val="both"/>
        <w:rPr>
          <w:sz w:val="28"/>
          <w:szCs w:val="28"/>
        </w:rPr>
      </w:pPr>
      <w:r>
        <w:rPr>
          <w:sz w:val="28"/>
          <w:szCs w:val="28"/>
        </w:rPr>
        <w:tab/>
        <w:t xml:space="preserve">б) 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представителей поселения применить к депутату Собрания представителей, главе поселения конкретную меру </w:t>
      </w:r>
      <w:r>
        <w:rPr>
          <w:sz w:val="28"/>
          <w:szCs w:val="28"/>
        </w:rPr>
        <w:lastRenderedPageBreak/>
        <w:t xml:space="preserve">ответственности и (или) направить материалы, полученные в результате осуществления </w:t>
      </w:r>
      <w:proofErr w:type="gramStart"/>
      <w:r>
        <w:rPr>
          <w:sz w:val="28"/>
          <w:szCs w:val="28"/>
        </w:rPr>
        <w:t>контроля за</w:t>
      </w:r>
      <w:proofErr w:type="gramEnd"/>
      <w:r>
        <w:rPr>
          <w:sz w:val="28"/>
          <w:szCs w:val="28"/>
        </w:rPr>
        <w:t xml:space="preserve"> расходами, в органы прокуратуры и (или) иные органы в соответствии с их компетенцией; </w:t>
      </w:r>
    </w:p>
    <w:p w:rsidR="00E80F70" w:rsidRDefault="00E80F70" w:rsidP="00E80F70">
      <w:pPr>
        <w:autoSpaceDE w:val="0"/>
        <w:ind w:firstLine="540"/>
        <w:jc w:val="both"/>
        <w:rPr>
          <w:color w:val="000000"/>
          <w:sz w:val="28"/>
          <w:szCs w:val="28"/>
        </w:rPr>
      </w:pPr>
      <w:r>
        <w:rPr>
          <w:sz w:val="28"/>
          <w:szCs w:val="28"/>
        </w:rPr>
        <w:tab/>
        <w:t xml:space="preserve">25. По итогам рассмотрения вопроса, указанного </w:t>
      </w:r>
      <w:r>
        <w:rPr>
          <w:color w:val="000000"/>
          <w:sz w:val="28"/>
          <w:szCs w:val="28"/>
        </w:rPr>
        <w:t xml:space="preserve">в </w:t>
      </w:r>
      <w:hyperlink r:id="rId8" w:history="1">
        <w:r>
          <w:rPr>
            <w:rStyle w:val="a3"/>
            <w:color w:val="000000"/>
            <w:sz w:val="28"/>
            <w:szCs w:val="28"/>
          </w:rPr>
          <w:t>абзаце</w:t>
        </w:r>
      </w:hyperlink>
      <w:r>
        <w:rPr>
          <w:color w:val="000000"/>
          <w:sz w:val="28"/>
          <w:szCs w:val="28"/>
        </w:rPr>
        <w:t xml:space="preserve"> четвертом подпункта «б»  пункта 11  настоящего Положения, комиссия принимает одно из следующих решений:</w:t>
      </w:r>
    </w:p>
    <w:p w:rsidR="00E80F70" w:rsidRDefault="00E80F70" w:rsidP="00E80F70">
      <w:pPr>
        <w:autoSpaceDE w:val="0"/>
        <w:ind w:firstLine="540"/>
        <w:jc w:val="both"/>
        <w:rPr>
          <w:sz w:val="28"/>
          <w:szCs w:val="28"/>
        </w:rPr>
      </w:pPr>
      <w:r>
        <w:rPr>
          <w:color w:val="000000"/>
          <w:sz w:val="28"/>
          <w:szCs w:val="28"/>
        </w:rPr>
        <w:tab/>
        <w:t xml:space="preserve">а) признать, что обстоятельства, препятствующие выполнению требований Федерального </w:t>
      </w:r>
      <w:hyperlink r:id="rId9" w:history="1">
        <w:r>
          <w:rPr>
            <w:rStyle w:val="a3"/>
            <w:color w:val="000000"/>
            <w:sz w:val="28"/>
            <w:szCs w:val="28"/>
          </w:rPr>
          <w:t>закона</w:t>
        </w:r>
      </w:hyperlink>
      <w:r>
        <w:rPr>
          <w:color w:val="000000"/>
          <w:sz w:val="28"/>
          <w:szCs w:val="28"/>
        </w:rPr>
        <w:t xml:space="preserve"> "О запрете отдельным категориям лиц открывать и иметь счета (вклады), хранить наличные денежные средства</w:t>
      </w:r>
      <w:r>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0F70" w:rsidRDefault="00E80F70" w:rsidP="00E80F70">
      <w:pPr>
        <w:autoSpaceDE w:val="0"/>
        <w:ind w:firstLine="540"/>
        <w:jc w:val="both"/>
        <w:rPr>
          <w:sz w:val="28"/>
          <w:szCs w:val="28"/>
        </w:rPr>
      </w:pPr>
      <w:r>
        <w:rPr>
          <w:sz w:val="28"/>
          <w:szCs w:val="28"/>
        </w:rPr>
        <w:tab/>
        <w:t xml:space="preserve">б) признать, что обстоятельства, препятствующие выполнению требований </w:t>
      </w:r>
      <w:r>
        <w:rPr>
          <w:color w:val="000000"/>
          <w:sz w:val="28"/>
          <w:szCs w:val="28"/>
        </w:rPr>
        <w:t xml:space="preserve">Федерального </w:t>
      </w:r>
      <w:hyperlink r:id="rId10" w:history="1">
        <w:r>
          <w:rPr>
            <w:rStyle w:val="a3"/>
            <w:color w:val="000000"/>
            <w:sz w:val="28"/>
            <w:szCs w:val="28"/>
          </w:rPr>
          <w:t>закона</w:t>
        </w:r>
      </w:hyperlink>
      <w:r>
        <w:rPr>
          <w:color w:val="000000"/>
          <w:sz w:val="28"/>
          <w:szCs w:val="28"/>
        </w:rPr>
        <w:t xml:space="preserve"> "О запрете отдельным категориям лиц открывать и иметь счета (вклады),</w:t>
      </w:r>
      <w:r>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представителей поселения применить к депутату Собрания представителей конкретную меру ответственности.</w:t>
      </w:r>
    </w:p>
    <w:p w:rsidR="00E80F70" w:rsidRDefault="00E80F70" w:rsidP="00E80F70">
      <w:pPr>
        <w:pStyle w:val="a4"/>
        <w:spacing w:before="0" w:after="0"/>
        <w:jc w:val="both"/>
        <w:rPr>
          <w:sz w:val="28"/>
          <w:szCs w:val="28"/>
        </w:rPr>
      </w:pPr>
      <w:r>
        <w:rPr>
          <w:sz w:val="28"/>
          <w:szCs w:val="28"/>
        </w:rPr>
        <w:tab/>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27. Для исполнения решений комиссии могут быть подготовлены проекты нормативных правовых актов, решений Собрания представителей поселения, которые в установленном порядке представляются на рассмотрение председателя Собрания представителей поселения. </w:t>
      </w:r>
    </w:p>
    <w:p w:rsidR="00E80F70" w:rsidRDefault="00E80F70" w:rsidP="00E80F70">
      <w:pPr>
        <w:pStyle w:val="a4"/>
        <w:spacing w:before="0" w:after="0"/>
        <w:jc w:val="both"/>
        <w:rPr>
          <w:sz w:val="28"/>
          <w:szCs w:val="28"/>
        </w:rPr>
      </w:pPr>
      <w:r>
        <w:rPr>
          <w:sz w:val="28"/>
          <w:szCs w:val="28"/>
        </w:rPr>
        <w:t xml:space="preserve">     </w:t>
      </w:r>
      <w:r>
        <w:rPr>
          <w:sz w:val="28"/>
          <w:szCs w:val="28"/>
        </w:rPr>
        <w:tab/>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80F70" w:rsidRDefault="00E80F70" w:rsidP="00E80F70">
      <w:pPr>
        <w:pStyle w:val="a4"/>
        <w:spacing w:before="0" w:after="0"/>
        <w:jc w:val="both"/>
        <w:rPr>
          <w:sz w:val="28"/>
          <w:szCs w:val="28"/>
        </w:rPr>
      </w:pPr>
      <w:r>
        <w:rPr>
          <w:sz w:val="28"/>
          <w:szCs w:val="28"/>
        </w:rPr>
        <w:t xml:space="preserve">      </w:t>
      </w:r>
      <w:r>
        <w:rPr>
          <w:sz w:val="28"/>
          <w:szCs w:val="28"/>
        </w:rPr>
        <w:tab/>
        <w:t>29. Решения комиссии оформляются протоколами, которые подписывают члены комиссии, принимавшие участие в ее заседании.</w:t>
      </w:r>
    </w:p>
    <w:p w:rsidR="00E80F70" w:rsidRDefault="00E80F70" w:rsidP="00E80F70">
      <w:pPr>
        <w:pStyle w:val="a4"/>
        <w:spacing w:before="0" w:after="0"/>
        <w:jc w:val="both"/>
        <w:rPr>
          <w:sz w:val="28"/>
          <w:szCs w:val="28"/>
        </w:rPr>
      </w:pPr>
      <w:r>
        <w:rPr>
          <w:sz w:val="28"/>
          <w:szCs w:val="28"/>
        </w:rPr>
        <w:t xml:space="preserve">     </w:t>
      </w:r>
      <w:r>
        <w:rPr>
          <w:sz w:val="28"/>
          <w:szCs w:val="28"/>
        </w:rPr>
        <w:tab/>
        <w:t>30. В протоколе заседания комиссии указываются:</w:t>
      </w:r>
    </w:p>
    <w:p w:rsidR="00E80F70" w:rsidRDefault="00E80F70" w:rsidP="00E80F70">
      <w:pPr>
        <w:pStyle w:val="a4"/>
        <w:spacing w:before="0" w:after="0"/>
        <w:jc w:val="both"/>
        <w:rPr>
          <w:sz w:val="28"/>
          <w:szCs w:val="28"/>
        </w:rPr>
      </w:pPr>
      <w:r>
        <w:rPr>
          <w:sz w:val="28"/>
          <w:szCs w:val="28"/>
        </w:rPr>
        <w:tab/>
        <w:t>а) дата заседания комиссии, фамилии, имена, отчества членов комиссии и других лиц, присутствующих на заседании;</w:t>
      </w:r>
    </w:p>
    <w:p w:rsidR="00E80F70" w:rsidRDefault="00E80F70" w:rsidP="00E80F70">
      <w:pPr>
        <w:pStyle w:val="a4"/>
        <w:spacing w:before="0" w:after="0"/>
        <w:jc w:val="both"/>
        <w:rPr>
          <w:sz w:val="28"/>
          <w:szCs w:val="28"/>
        </w:rPr>
      </w:pPr>
      <w:r>
        <w:rPr>
          <w:sz w:val="28"/>
          <w:szCs w:val="28"/>
        </w:rPr>
        <w:tab/>
        <w:t xml:space="preserve">б) формулировка каждого из рассматриваемых на заседании комиссии вопросов с указанием фамилии, имени, отчества депутата Собрания представителей, главы </w:t>
      </w:r>
      <w:proofErr w:type="gramStart"/>
      <w:r>
        <w:rPr>
          <w:sz w:val="28"/>
          <w:szCs w:val="28"/>
        </w:rPr>
        <w:t>поселения</w:t>
      </w:r>
      <w:proofErr w:type="gramEnd"/>
      <w:r>
        <w:rPr>
          <w:sz w:val="28"/>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E80F70" w:rsidRDefault="00E80F70" w:rsidP="00E80F70">
      <w:pPr>
        <w:pStyle w:val="a4"/>
        <w:spacing w:before="0" w:after="0"/>
        <w:jc w:val="both"/>
        <w:rPr>
          <w:sz w:val="28"/>
          <w:szCs w:val="28"/>
        </w:rPr>
      </w:pPr>
      <w:r>
        <w:rPr>
          <w:sz w:val="28"/>
          <w:szCs w:val="28"/>
        </w:rPr>
        <w:tab/>
        <w:t>в) предъявляемые к депутату Собрания представителей, главе поселения претензии, материалы, на которых они основываются;</w:t>
      </w:r>
    </w:p>
    <w:p w:rsidR="00E80F70" w:rsidRDefault="00E80F70" w:rsidP="00E80F70">
      <w:pPr>
        <w:pStyle w:val="a4"/>
        <w:spacing w:before="0" w:after="0"/>
        <w:jc w:val="both"/>
        <w:rPr>
          <w:sz w:val="28"/>
          <w:szCs w:val="28"/>
        </w:rPr>
      </w:pPr>
      <w:r>
        <w:rPr>
          <w:sz w:val="28"/>
          <w:szCs w:val="28"/>
        </w:rPr>
        <w:lastRenderedPageBreak/>
        <w:tab/>
        <w:t>г) содержание пояснений депутата Собрания представителей и других лиц по существу предъявляемых претензий;</w:t>
      </w:r>
    </w:p>
    <w:p w:rsidR="00E80F70" w:rsidRDefault="00E80F70" w:rsidP="00E80F70">
      <w:pPr>
        <w:pStyle w:val="a4"/>
        <w:spacing w:before="0" w:after="0"/>
        <w:jc w:val="both"/>
        <w:rPr>
          <w:sz w:val="28"/>
          <w:szCs w:val="28"/>
        </w:rPr>
      </w:pPr>
      <w:r>
        <w:rPr>
          <w:sz w:val="28"/>
          <w:szCs w:val="28"/>
        </w:rPr>
        <w:tab/>
      </w:r>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E80F70" w:rsidRDefault="00E80F70" w:rsidP="00E80F70">
      <w:pPr>
        <w:pStyle w:val="a4"/>
        <w:spacing w:before="0" w:after="0"/>
        <w:jc w:val="both"/>
        <w:rPr>
          <w:sz w:val="28"/>
          <w:szCs w:val="28"/>
        </w:rPr>
      </w:pPr>
      <w:r>
        <w:rPr>
          <w:sz w:val="28"/>
          <w:szCs w:val="28"/>
        </w:rPr>
        <w:tab/>
        <w:t>е) источник информации, содержащей основания для проведения заседания комиссии, дата поступления информации в Собрание представителей поселения;</w:t>
      </w:r>
    </w:p>
    <w:p w:rsidR="00E80F70" w:rsidRDefault="00E80F70" w:rsidP="00E80F70">
      <w:pPr>
        <w:pStyle w:val="a4"/>
        <w:spacing w:before="0" w:after="0"/>
        <w:jc w:val="both"/>
        <w:rPr>
          <w:sz w:val="28"/>
          <w:szCs w:val="28"/>
        </w:rPr>
      </w:pPr>
      <w:r>
        <w:rPr>
          <w:sz w:val="28"/>
          <w:szCs w:val="28"/>
        </w:rPr>
        <w:tab/>
        <w:t>ж) другие сведения;</w:t>
      </w:r>
    </w:p>
    <w:p w:rsidR="00E80F70" w:rsidRDefault="00E80F70" w:rsidP="00E80F70">
      <w:pPr>
        <w:pStyle w:val="a4"/>
        <w:spacing w:before="0" w:after="0"/>
        <w:jc w:val="both"/>
        <w:rPr>
          <w:sz w:val="28"/>
          <w:szCs w:val="28"/>
        </w:rPr>
      </w:pPr>
      <w:r>
        <w:rPr>
          <w:sz w:val="28"/>
          <w:szCs w:val="28"/>
        </w:rPr>
        <w:tab/>
      </w:r>
      <w:proofErr w:type="spellStart"/>
      <w:r>
        <w:rPr>
          <w:sz w:val="28"/>
          <w:szCs w:val="28"/>
        </w:rPr>
        <w:t>з</w:t>
      </w:r>
      <w:proofErr w:type="spellEnd"/>
      <w:r>
        <w:rPr>
          <w:sz w:val="28"/>
          <w:szCs w:val="28"/>
        </w:rPr>
        <w:t>) результаты голосования;</w:t>
      </w:r>
    </w:p>
    <w:p w:rsidR="00E80F70" w:rsidRDefault="00E80F70" w:rsidP="00E80F70">
      <w:pPr>
        <w:pStyle w:val="a4"/>
        <w:spacing w:before="0" w:after="0"/>
        <w:jc w:val="both"/>
        <w:rPr>
          <w:sz w:val="28"/>
          <w:szCs w:val="28"/>
        </w:rPr>
      </w:pPr>
      <w:r>
        <w:rPr>
          <w:sz w:val="28"/>
          <w:szCs w:val="28"/>
        </w:rPr>
        <w:tab/>
        <w:t>и) решение и обоснование его принятия.</w:t>
      </w:r>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31. </w:t>
      </w:r>
      <w:proofErr w:type="gramStart"/>
      <w:r>
        <w:rPr>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представителей, в отношении которого комиссией рассматривался вопрос.</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32. Копии протокола заседания комиссии в 7-дневный срок со дня заседания направляются председателю Собранию представителей поселения, полностью или в виде выписок из него – депутату Собрания представителей, главе поселения, в отношении которого комиссией рассматривался вопрос, а также по решению комиссии - иным заинтересованным лицам.</w:t>
      </w:r>
    </w:p>
    <w:p w:rsidR="00E80F70" w:rsidRDefault="00E80F70" w:rsidP="00E80F70">
      <w:pPr>
        <w:autoSpaceDE w:val="0"/>
        <w:ind w:firstLine="540"/>
        <w:jc w:val="both"/>
        <w:rPr>
          <w:sz w:val="28"/>
          <w:szCs w:val="28"/>
        </w:rPr>
      </w:pPr>
      <w:r>
        <w:rPr>
          <w:sz w:val="28"/>
          <w:szCs w:val="28"/>
        </w:rPr>
        <w:t xml:space="preserve"> </w:t>
      </w:r>
      <w:r>
        <w:rPr>
          <w:sz w:val="28"/>
          <w:szCs w:val="28"/>
        </w:rPr>
        <w:tab/>
        <w:t xml:space="preserve">33.  Председатель Собрания представителей поселения 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принятии решения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представителей поселения в письменной форме уведомляет комиссию в месячный срок со дня поступления к нему протокола заседания комиссии. Решение председателя Собрания представителей поселения оглашается на ближайшем заседании комиссии и принимается к сведению без обсуждения.</w:t>
      </w:r>
    </w:p>
    <w:p w:rsidR="00E80F70" w:rsidRDefault="00E80F70" w:rsidP="00E80F70">
      <w:pPr>
        <w:autoSpaceDE w:val="0"/>
        <w:ind w:firstLine="540"/>
        <w:jc w:val="both"/>
        <w:rPr>
          <w:sz w:val="28"/>
          <w:szCs w:val="28"/>
        </w:rPr>
      </w:pPr>
      <w:r>
        <w:rPr>
          <w:sz w:val="28"/>
          <w:szCs w:val="28"/>
        </w:rPr>
        <w:tab/>
        <w:t>34. В случае установления комиссией признаков дисциплинарного проступка в действиях (бездействии) депутата Собрания представителей, главы поселения информация об этом представляется председателю Собрания представителей поселения для решения вопроса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w:t>
      </w:r>
    </w:p>
    <w:p w:rsidR="00E80F70" w:rsidRDefault="00E80F70" w:rsidP="00E80F70">
      <w:pPr>
        <w:pStyle w:val="a4"/>
        <w:spacing w:before="0" w:after="0"/>
        <w:jc w:val="both"/>
        <w:rPr>
          <w:sz w:val="28"/>
          <w:szCs w:val="28"/>
        </w:rPr>
      </w:pPr>
      <w:r>
        <w:rPr>
          <w:sz w:val="28"/>
          <w:szCs w:val="28"/>
        </w:rPr>
        <w:tab/>
        <w:t xml:space="preserve">35. </w:t>
      </w:r>
      <w:proofErr w:type="gramStart"/>
      <w:r>
        <w:rPr>
          <w:sz w:val="28"/>
          <w:szCs w:val="28"/>
        </w:rPr>
        <w:t xml:space="preserve">В случае установления комиссией факта совершения депутатом Собрания представителей,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E80F70" w:rsidRDefault="00E80F70" w:rsidP="00E80F70">
      <w:pPr>
        <w:pStyle w:val="a4"/>
        <w:spacing w:before="0" w:after="0"/>
        <w:jc w:val="both"/>
        <w:rPr>
          <w:sz w:val="28"/>
          <w:szCs w:val="28"/>
        </w:rPr>
      </w:pPr>
      <w:r>
        <w:rPr>
          <w:sz w:val="28"/>
          <w:szCs w:val="28"/>
        </w:rPr>
        <w:t xml:space="preserve">     </w:t>
      </w:r>
      <w:r>
        <w:rPr>
          <w:sz w:val="28"/>
          <w:szCs w:val="28"/>
        </w:rPr>
        <w:tab/>
        <w:t xml:space="preserve">36. Копия протокола заседания комиссии или выписка из него в отношении депутата Собрания представителей, главы поселения по которому </w:t>
      </w:r>
      <w:r>
        <w:rPr>
          <w:sz w:val="28"/>
          <w:szCs w:val="28"/>
        </w:rPr>
        <w:lastRenderedPageBreak/>
        <w:t>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E80F70" w:rsidRDefault="00E80F70" w:rsidP="00E80F70">
      <w:pPr>
        <w:pStyle w:val="a4"/>
        <w:spacing w:before="0" w:after="0"/>
        <w:jc w:val="both"/>
        <w:rPr>
          <w:sz w:val="28"/>
          <w:szCs w:val="28"/>
        </w:rPr>
      </w:pPr>
      <w:r>
        <w:rPr>
          <w:sz w:val="28"/>
          <w:szCs w:val="28"/>
        </w:rPr>
        <w:tab/>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E80F70" w:rsidRDefault="00E80F70" w:rsidP="00E80F70">
      <w:pPr>
        <w:jc w:val="both"/>
        <w:rPr>
          <w:sz w:val="28"/>
          <w:szCs w:val="28"/>
        </w:rPr>
      </w:pPr>
    </w:p>
    <w:p w:rsidR="00E80F70" w:rsidRDefault="00E80F70" w:rsidP="00E80F70">
      <w:pPr>
        <w:widowControl w:val="0"/>
        <w:autoSpaceDE w:val="0"/>
        <w:ind w:left="5954"/>
        <w:rPr>
          <w:sz w:val="28"/>
          <w:szCs w:val="28"/>
        </w:rPr>
      </w:pPr>
      <w:r>
        <w:rPr>
          <w:sz w:val="28"/>
          <w:szCs w:val="28"/>
        </w:rPr>
        <w:tab/>
      </w: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D70B4A" w:rsidRDefault="00D70B4A"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B10BD5" w:rsidRDefault="00B10BD5"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Default="00E80F70" w:rsidP="00E80F70">
      <w:pPr>
        <w:widowControl w:val="0"/>
        <w:autoSpaceDE w:val="0"/>
        <w:ind w:left="5954"/>
        <w:jc w:val="right"/>
        <w:rPr>
          <w:sz w:val="28"/>
          <w:szCs w:val="28"/>
        </w:rPr>
      </w:pPr>
    </w:p>
    <w:p w:rsidR="00E80F70" w:rsidRPr="00D70B4A" w:rsidRDefault="00E80F70" w:rsidP="00E80F70">
      <w:pPr>
        <w:widowControl w:val="0"/>
        <w:autoSpaceDE w:val="0"/>
        <w:ind w:left="5954"/>
        <w:jc w:val="right"/>
      </w:pPr>
      <w:r w:rsidRPr="00D70B4A">
        <w:lastRenderedPageBreak/>
        <w:t xml:space="preserve">   Приложение № </w:t>
      </w:r>
      <w:r w:rsidR="00B10BD5">
        <w:t>1</w:t>
      </w:r>
    </w:p>
    <w:p w:rsidR="00E80F70" w:rsidRPr="00D70B4A" w:rsidRDefault="00E80F70" w:rsidP="00E80F70">
      <w:pPr>
        <w:widowControl w:val="0"/>
        <w:autoSpaceDE w:val="0"/>
        <w:ind w:left="4536"/>
        <w:jc w:val="right"/>
      </w:pPr>
      <w:r w:rsidRPr="00D70B4A">
        <w:t xml:space="preserve">к  Положению о комиссии по соблюдению требований к служебному поведению депутатов Собрания представителей </w:t>
      </w:r>
      <w:r w:rsidR="00D70B4A" w:rsidRPr="00D70B4A">
        <w:t xml:space="preserve">городского поселения Рощинский муниципального района </w:t>
      </w:r>
      <w:proofErr w:type="gramStart"/>
      <w:r w:rsidR="00D70B4A" w:rsidRPr="00D70B4A">
        <w:t>Волжский</w:t>
      </w:r>
      <w:proofErr w:type="gramEnd"/>
      <w:r w:rsidR="00D70B4A" w:rsidRPr="00D70B4A">
        <w:t xml:space="preserve"> Самарской области</w:t>
      </w:r>
      <w:r w:rsidRPr="00D70B4A">
        <w:t xml:space="preserve">, Главой </w:t>
      </w:r>
      <w:r w:rsidR="00D70B4A" w:rsidRPr="00D70B4A">
        <w:t xml:space="preserve">городского поселения Рощинский муниципального района Волжский Самарской области </w:t>
      </w:r>
      <w:r w:rsidRPr="00D70B4A">
        <w:t>и урегулированию интересов</w:t>
      </w:r>
    </w:p>
    <w:p w:rsidR="00D70B4A" w:rsidRDefault="00D70B4A" w:rsidP="00E80F70">
      <w:pPr>
        <w:tabs>
          <w:tab w:val="left" w:pos="5812"/>
        </w:tabs>
        <w:ind w:left="5387"/>
        <w:jc w:val="right"/>
      </w:pPr>
    </w:p>
    <w:p w:rsidR="00D70B4A" w:rsidRDefault="00E80F70" w:rsidP="00E80F70">
      <w:pPr>
        <w:tabs>
          <w:tab w:val="left" w:pos="5812"/>
        </w:tabs>
        <w:ind w:left="5387"/>
        <w:jc w:val="right"/>
      </w:pPr>
      <w:r w:rsidRPr="00D70B4A">
        <w:t xml:space="preserve">В Комиссию по соблюдению требований </w:t>
      </w:r>
      <w:proofErr w:type="gramStart"/>
      <w:r w:rsidRPr="00D70B4A">
        <w:t>к</w:t>
      </w:r>
      <w:proofErr w:type="gramEnd"/>
      <w:r w:rsidRPr="00D70B4A">
        <w:t xml:space="preserve"> служебному</w:t>
      </w:r>
    </w:p>
    <w:p w:rsidR="00E80F70" w:rsidRPr="00D70B4A" w:rsidRDefault="00E80F70" w:rsidP="00E80F70">
      <w:pPr>
        <w:tabs>
          <w:tab w:val="left" w:pos="5812"/>
        </w:tabs>
        <w:ind w:left="5387"/>
        <w:jc w:val="right"/>
      </w:pPr>
      <w:r w:rsidRPr="00D70B4A">
        <w:t xml:space="preserve"> поведению депутатов </w:t>
      </w:r>
    </w:p>
    <w:p w:rsidR="00E80F70" w:rsidRPr="00D70B4A" w:rsidRDefault="00E80F70" w:rsidP="00E80F70">
      <w:pPr>
        <w:tabs>
          <w:tab w:val="left" w:pos="5812"/>
        </w:tabs>
        <w:ind w:left="5387"/>
        <w:jc w:val="right"/>
      </w:pPr>
      <w:r w:rsidRPr="00D70B4A">
        <w:t xml:space="preserve">Собрания представителей </w:t>
      </w:r>
      <w:r w:rsidR="00D70B4A" w:rsidRPr="00D70B4A">
        <w:t xml:space="preserve">городского поселения Рощинский муниципального района </w:t>
      </w:r>
      <w:proofErr w:type="gramStart"/>
      <w:r w:rsidR="00D70B4A" w:rsidRPr="00D70B4A">
        <w:t>Волжский</w:t>
      </w:r>
      <w:proofErr w:type="gramEnd"/>
      <w:r w:rsidR="00D70B4A" w:rsidRPr="00D70B4A">
        <w:t xml:space="preserve"> Самарской области, Главой городского поселения Рощинский муниципального района Волжский Самарской области </w:t>
      </w:r>
      <w:r w:rsidRPr="00D70B4A">
        <w:t>и урегулированию конфликта интересов</w:t>
      </w:r>
    </w:p>
    <w:p w:rsidR="00E80F70" w:rsidRDefault="00E80F70" w:rsidP="00E80F70">
      <w:pPr>
        <w:tabs>
          <w:tab w:val="left" w:pos="5812"/>
        </w:tabs>
        <w:ind w:left="5387"/>
        <w:rPr>
          <w:sz w:val="22"/>
          <w:szCs w:val="22"/>
        </w:rPr>
      </w:pPr>
      <w:r>
        <w:rPr>
          <w:sz w:val="28"/>
          <w:szCs w:val="28"/>
        </w:rPr>
        <w:t>от__________________________</w:t>
      </w:r>
    </w:p>
    <w:p w:rsidR="00E80F70" w:rsidRDefault="00E80F70" w:rsidP="00E80F70">
      <w:pPr>
        <w:tabs>
          <w:tab w:val="left" w:pos="5812"/>
        </w:tabs>
        <w:ind w:left="5387"/>
        <w:jc w:val="center"/>
        <w:rPr>
          <w:sz w:val="28"/>
          <w:szCs w:val="28"/>
        </w:rPr>
      </w:pPr>
      <w:r>
        <w:rPr>
          <w:sz w:val="22"/>
          <w:szCs w:val="22"/>
        </w:rPr>
        <w:t>(Ф.И.О.)</w:t>
      </w:r>
    </w:p>
    <w:p w:rsidR="00E80F70" w:rsidRDefault="00E80F70" w:rsidP="00E80F70">
      <w:pPr>
        <w:tabs>
          <w:tab w:val="left" w:pos="5812"/>
        </w:tabs>
        <w:ind w:left="5387"/>
        <w:rPr>
          <w:sz w:val="22"/>
          <w:szCs w:val="22"/>
        </w:rPr>
      </w:pPr>
      <w:r>
        <w:rPr>
          <w:sz w:val="28"/>
          <w:szCs w:val="28"/>
        </w:rPr>
        <w:t>________________________________________________________</w:t>
      </w:r>
    </w:p>
    <w:p w:rsidR="00E80F70" w:rsidRDefault="00E80F70" w:rsidP="00E80F70">
      <w:pPr>
        <w:tabs>
          <w:tab w:val="left" w:pos="5812"/>
        </w:tabs>
        <w:ind w:left="5387"/>
        <w:rPr>
          <w:sz w:val="28"/>
          <w:szCs w:val="28"/>
        </w:rPr>
      </w:pPr>
      <w:r>
        <w:rPr>
          <w:sz w:val="22"/>
          <w:szCs w:val="22"/>
        </w:rPr>
        <w:t xml:space="preserve">         (замещаемая должность),</w:t>
      </w:r>
    </w:p>
    <w:p w:rsidR="00E80F70" w:rsidRDefault="00E80F70" w:rsidP="00E80F70">
      <w:pPr>
        <w:tabs>
          <w:tab w:val="left" w:pos="5812"/>
        </w:tabs>
        <w:ind w:left="5387"/>
        <w:rPr>
          <w:sz w:val="22"/>
          <w:szCs w:val="22"/>
        </w:rPr>
      </w:pPr>
      <w:r>
        <w:rPr>
          <w:sz w:val="28"/>
          <w:szCs w:val="28"/>
        </w:rPr>
        <w:t>____________________________</w:t>
      </w:r>
    </w:p>
    <w:p w:rsidR="00D70B4A" w:rsidRDefault="00E80F70" w:rsidP="00D70B4A">
      <w:pPr>
        <w:widowControl w:val="0"/>
        <w:tabs>
          <w:tab w:val="left" w:pos="5812"/>
        </w:tabs>
        <w:autoSpaceDE w:val="0"/>
        <w:ind w:left="5387"/>
        <w:rPr>
          <w:sz w:val="22"/>
          <w:szCs w:val="22"/>
        </w:rPr>
      </w:pPr>
      <w:r>
        <w:rPr>
          <w:sz w:val="22"/>
          <w:szCs w:val="22"/>
        </w:rPr>
        <w:t xml:space="preserve">          ( контактный телефон)</w:t>
      </w:r>
    </w:p>
    <w:p w:rsidR="00D70B4A" w:rsidRDefault="00D70B4A" w:rsidP="00D70B4A">
      <w:pPr>
        <w:widowControl w:val="0"/>
        <w:tabs>
          <w:tab w:val="left" w:pos="5812"/>
        </w:tabs>
        <w:autoSpaceDE w:val="0"/>
        <w:ind w:left="5387"/>
        <w:rPr>
          <w:sz w:val="22"/>
          <w:szCs w:val="22"/>
        </w:rPr>
      </w:pPr>
    </w:p>
    <w:p w:rsidR="00E80F70" w:rsidRDefault="00E80F70" w:rsidP="00D70B4A">
      <w:pPr>
        <w:widowControl w:val="0"/>
        <w:tabs>
          <w:tab w:val="left" w:pos="5812"/>
        </w:tabs>
        <w:autoSpaceDE w:val="0"/>
        <w:jc w:val="center"/>
        <w:rPr>
          <w:sz w:val="28"/>
          <w:szCs w:val="28"/>
        </w:rPr>
      </w:pPr>
      <w:r>
        <w:rPr>
          <w:b/>
          <w:sz w:val="28"/>
          <w:szCs w:val="28"/>
        </w:rPr>
        <w:t>ЗАЯВЛЕНИЕ</w:t>
      </w:r>
    </w:p>
    <w:p w:rsidR="00E80F70" w:rsidRDefault="00E80F70" w:rsidP="00E80F70">
      <w:pPr>
        <w:ind w:firstLine="567"/>
        <w:jc w:val="both"/>
        <w:rPr>
          <w:sz w:val="22"/>
          <w:szCs w:val="22"/>
        </w:rPr>
      </w:pPr>
      <w:r>
        <w:rPr>
          <w:sz w:val="28"/>
          <w:szCs w:val="28"/>
        </w:rPr>
        <w:t>Сообщаю, что я не имею возможности представить сведения о доходах, расходах, об имуществе и обязательствах имущественного характера своих</w:t>
      </w:r>
      <w:r>
        <w:rPr>
          <w:sz w:val="28"/>
          <w:szCs w:val="28"/>
        </w:rPr>
        <w:br/>
      </w:r>
    </w:p>
    <w:p w:rsidR="00E80F70" w:rsidRDefault="00E80F70" w:rsidP="00E80F70">
      <w:pPr>
        <w:pBdr>
          <w:top w:val="single" w:sz="4" w:space="1" w:color="000000"/>
        </w:pBdr>
        <w:jc w:val="center"/>
        <w:rPr>
          <w:sz w:val="28"/>
          <w:szCs w:val="28"/>
        </w:rPr>
      </w:pPr>
      <w:r>
        <w:rPr>
          <w:sz w:val="22"/>
          <w:szCs w:val="22"/>
        </w:rPr>
        <w:t>(Ф.И.О. супруги, супруга и (или) несовершеннолетних детей)</w:t>
      </w:r>
    </w:p>
    <w:p w:rsidR="00E80F70" w:rsidRDefault="00E80F70" w:rsidP="00E80F70">
      <w:pPr>
        <w:rPr>
          <w:sz w:val="22"/>
          <w:szCs w:val="22"/>
        </w:rPr>
      </w:pPr>
      <w:r>
        <w:rPr>
          <w:sz w:val="28"/>
          <w:szCs w:val="28"/>
        </w:rPr>
        <w:t>в связи с тем, что ___________________________________________________</w:t>
      </w:r>
    </w:p>
    <w:p w:rsidR="00E80F70" w:rsidRDefault="00E80F70" w:rsidP="00E80F70">
      <w:pPr>
        <w:rPr>
          <w:sz w:val="22"/>
          <w:szCs w:val="22"/>
        </w:rPr>
      </w:pPr>
      <w:r>
        <w:rPr>
          <w:sz w:val="22"/>
          <w:szCs w:val="22"/>
        </w:rPr>
        <w:t xml:space="preserve">                                         </w:t>
      </w:r>
      <w:proofErr w:type="gramStart"/>
      <w:r>
        <w:rPr>
          <w:sz w:val="22"/>
          <w:szCs w:val="22"/>
        </w:rPr>
        <w:t xml:space="preserve">(указываются все причины и обстоятельства, необходимые для того, чтобы </w:t>
      </w:r>
      <w:proofErr w:type="gramEnd"/>
    </w:p>
    <w:p w:rsidR="00E80F70" w:rsidRDefault="00E80F70" w:rsidP="00E80F70">
      <w:pPr>
        <w:rPr>
          <w:sz w:val="22"/>
          <w:szCs w:val="22"/>
        </w:rPr>
      </w:pPr>
    </w:p>
    <w:p w:rsidR="00E80F70" w:rsidRDefault="00E80F70" w:rsidP="00E80F70">
      <w:pPr>
        <w:pBdr>
          <w:top w:val="single" w:sz="4" w:space="1" w:color="000000"/>
        </w:pBdr>
        <w:jc w:val="both"/>
        <w:rPr>
          <w:sz w:val="28"/>
          <w:szCs w:val="28"/>
        </w:rPr>
      </w:pPr>
      <w:r>
        <w:rPr>
          <w:sz w:val="22"/>
          <w:szCs w:val="22"/>
        </w:rPr>
        <w:t>комиссия могла сделать вывод о том, что непредставление сведений носит объективный характер)</w:t>
      </w:r>
      <w:r>
        <w:rPr>
          <w:sz w:val="28"/>
          <w:szCs w:val="28"/>
        </w:rPr>
        <w:t xml:space="preserve"> __________________________________________________________________</w:t>
      </w:r>
    </w:p>
    <w:p w:rsidR="00E80F70" w:rsidRDefault="00E80F70" w:rsidP="00E80F70">
      <w:pPr>
        <w:pBdr>
          <w:top w:val="single" w:sz="4" w:space="1" w:color="000000"/>
        </w:pBdr>
        <w:rPr>
          <w:sz w:val="28"/>
          <w:szCs w:val="28"/>
        </w:rPr>
      </w:pPr>
      <w:r>
        <w:rPr>
          <w:sz w:val="28"/>
          <w:szCs w:val="28"/>
        </w:rPr>
        <w:t>__________________________________________________________________.</w:t>
      </w:r>
    </w:p>
    <w:p w:rsidR="00E80F70" w:rsidRDefault="00E80F70" w:rsidP="00E80F70">
      <w:pPr>
        <w:ind w:firstLine="708"/>
        <w:jc w:val="both"/>
        <w:rPr>
          <w:sz w:val="28"/>
          <w:szCs w:val="28"/>
        </w:rPr>
      </w:pPr>
      <w:r>
        <w:rPr>
          <w:sz w:val="28"/>
          <w:szCs w:val="28"/>
        </w:rPr>
        <w:t>К заявлению прилагаю следующие дополнительные материалы (в случае наличия):_________________________________________________</w:t>
      </w:r>
      <w:r>
        <w:rPr>
          <w:sz w:val="28"/>
          <w:szCs w:val="28"/>
        </w:rPr>
        <w:br/>
      </w:r>
      <w:r>
        <w:rPr>
          <w:sz w:val="22"/>
          <w:szCs w:val="22"/>
        </w:rPr>
        <w:t xml:space="preserve">                                                                       (указываются дополнительные материалы)</w:t>
      </w:r>
    </w:p>
    <w:p w:rsidR="00E80F70" w:rsidRDefault="00E80F70" w:rsidP="00E80F70">
      <w:pPr>
        <w:rPr>
          <w:sz w:val="28"/>
          <w:szCs w:val="28"/>
        </w:rPr>
      </w:pPr>
      <w:r>
        <w:rPr>
          <w:sz w:val="28"/>
          <w:szCs w:val="28"/>
        </w:rPr>
        <w:t>__________________________________________________________________</w:t>
      </w:r>
    </w:p>
    <w:p w:rsidR="00E80F70" w:rsidRDefault="00E80F70" w:rsidP="00E80F70">
      <w:pPr>
        <w:ind w:firstLine="708"/>
        <w:jc w:val="both"/>
        <w:rPr>
          <w:sz w:val="28"/>
          <w:szCs w:val="28"/>
        </w:rPr>
      </w:pPr>
      <w:proofErr w:type="gramStart"/>
      <w:r>
        <w:rPr>
          <w:sz w:val="28"/>
          <w:szCs w:val="28"/>
        </w:rPr>
        <w:t>Меры</w:t>
      </w:r>
      <w:proofErr w:type="gramEnd"/>
      <w:r>
        <w:rPr>
          <w:sz w:val="28"/>
          <w:szCs w:val="28"/>
        </w:rPr>
        <w:t xml:space="preserve"> принятые депутатом Собрания представителей по предоставлению указанных сведений:</w:t>
      </w:r>
    </w:p>
    <w:p w:rsidR="00E80F70" w:rsidRDefault="00E80F70" w:rsidP="00E80F70">
      <w:pPr>
        <w:rPr>
          <w:sz w:val="28"/>
          <w:szCs w:val="28"/>
        </w:rPr>
      </w:pPr>
      <w:r>
        <w:rPr>
          <w:sz w:val="28"/>
          <w:szCs w:val="28"/>
        </w:rPr>
        <w:t>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4A0"/>
      </w:tblPr>
      <w:tblGrid>
        <w:gridCol w:w="2552"/>
        <w:gridCol w:w="4706"/>
        <w:gridCol w:w="2693"/>
      </w:tblGrid>
      <w:tr w:rsidR="00E80F70" w:rsidTr="00E80F70">
        <w:tc>
          <w:tcPr>
            <w:tcW w:w="2552" w:type="dxa"/>
            <w:tcBorders>
              <w:top w:val="nil"/>
              <w:left w:val="nil"/>
              <w:bottom w:val="single" w:sz="4" w:space="0" w:color="000000"/>
              <w:right w:val="nil"/>
            </w:tcBorders>
            <w:vAlign w:val="bottom"/>
          </w:tcPr>
          <w:p w:rsidR="00E80F70" w:rsidRDefault="00E80F70">
            <w:pPr>
              <w:snapToGrid w:val="0"/>
              <w:rPr>
                <w:sz w:val="28"/>
                <w:szCs w:val="28"/>
              </w:rPr>
            </w:pPr>
          </w:p>
        </w:tc>
        <w:tc>
          <w:tcPr>
            <w:tcW w:w="4706" w:type="dxa"/>
            <w:vAlign w:val="bottom"/>
          </w:tcPr>
          <w:p w:rsidR="00E80F70" w:rsidRDefault="00E80F70">
            <w:pPr>
              <w:snapToGrid w:val="0"/>
              <w:rPr>
                <w:sz w:val="28"/>
                <w:szCs w:val="28"/>
              </w:rPr>
            </w:pPr>
          </w:p>
        </w:tc>
        <w:tc>
          <w:tcPr>
            <w:tcW w:w="2693" w:type="dxa"/>
            <w:tcBorders>
              <w:top w:val="nil"/>
              <w:left w:val="nil"/>
              <w:bottom w:val="single" w:sz="4" w:space="0" w:color="000000"/>
              <w:right w:val="nil"/>
            </w:tcBorders>
            <w:vAlign w:val="bottom"/>
          </w:tcPr>
          <w:p w:rsidR="00E80F70" w:rsidRDefault="00E80F70">
            <w:pPr>
              <w:snapToGrid w:val="0"/>
              <w:rPr>
                <w:sz w:val="28"/>
                <w:szCs w:val="28"/>
              </w:rPr>
            </w:pPr>
          </w:p>
        </w:tc>
      </w:tr>
      <w:tr w:rsidR="00E80F70" w:rsidTr="00E80F70">
        <w:tc>
          <w:tcPr>
            <w:tcW w:w="2552" w:type="dxa"/>
            <w:hideMark/>
          </w:tcPr>
          <w:p w:rsidR="00E80F70" w:rsidRDefault="00E80F70">
            <w:pPr>
              <w:jc w:val="center"/>
              <w:rPr>
                <w:sz w:val="28"/>
                <w:szCs w:val="28"/>
              </w:rPr>
            </w:pPr>
            <w:r>
              <w:rPr>
                <w:sz w:val="28"/>
                <w:szCs w:val="28"/>
              </w:rPr>
              <w:t>(дата)</w:t>
            </w:r>
          </w:p>
        </w:tc>
        <w:tc>
          <w:tcPr>
            <w:tcW w:w="4706" w:type="dxa"/>
          </w:tcPr>
          <w:p w:rsidR="00E80F70" w:rsidRDefault="00E80F70">
            <w:pPr>
              <w:snapToGrid w:val="0"/>
              <w:rPr>
                <w:sz w:val="28"/>
                <w:szCs w:val="28"/>
              </w:rPr>
            </w:pPr>
          </w:p>
        </w:tc>
        <w:tc>
          <w:tcPr>
            <w:tcW w:w="2693" w:type="dxa"/>
            <w:hideMark/>
          </w:tcPr>
          <w:p w:rsidR="00E80F70" w:rsidRDefault="00E80F70">
            <w:pPr>
              <w:jc w:val="center"/>
            </w:pPr>
            <w:r>
              <w:rPr>
                <w:sz w:val="28"/>
                <w:szCs w:val="28"/>
              </w:rPr>
              <w:t>(подпись, фамилия и инициалы)</w:t>
            </w:r>
          </w:p>
        </w:tc>
      </w:tr>
    </w:tbl>
    <w:p w:rsidR="00E80F70" w:rsidRDefault="00E80F70" w:rsidP="00E80F70">
      <w:pPr>
        <w:autoSpaceDE w:val="0"/>
        <w:jc w:val="right"/>
        <w:rPr>
          <w:sz w:val="28"/>
          <w:szCs w:val="28"/>
        </w:rPr>
      </w:pPr>
    </w:p>
    <w:p w:rsidR="00D70B4A" w:rsidRPr="00D70B4A" w:rsidRDefault="00D70B4A" w:rsidP="00D70B4A">
      <w:pPr>
        <w:widowControl w:val="0"/>
        <w:autoSpaceDE w:val="0"/>
        <w:ind w:left="5954"/>
        <w:jc w:val="right"/>
      </w:pPr>
      <w:r w:rsidRPr="00D70B4A">
        <w:t xml:space="preserve">   Приложение № </w:t>
      </w:r>
      <w:r w:rsidR="00B10BD5">
        <w:t>2</w:t>
      </w:r>
    </w:p>
    <w:p w:rsidR="00D70B4A" w:rsidRPr="00D70B4A" w:rsidRDefault="00D70B4A" w:rsidP="00D70B4A">
      <w:pPr>
        <w:widowControl w:val="0"/>
        <w:autoSpaceDE w:val="0"/>
        <w:ind w:left="4536"/>
        <w:jc w:val="right"/>
      </w:pPr>
      <w:r w:rsidRPr="00D70B4A">
        <w:t xml:space="preserve">к  Положению о комиссии по соблюдению требований к служебному поведению депутатов Собрания представителей городского поселения Рощинский муниципального района </w:t>
      </w:r>
      <w:proofErr w:type="gramStart"/>
      <w:r w:rsidRPr="00D70B4A">
        <w:t>Волжский</w:t>
      </w:r>
      <w:proofErr w:type="gramEnd"/>
      <w:r w:rsidRPr="00D70B4A">
        <w:t xml:space="preserve"> Самарской области, Главой городского поселения Рощинский муниципального района Волжский Самарской области и урегулированию интересов</w:t>
      </w:r>
    </w:p>
    <w:p w:rsidR="00D70B4A" w:rsidRDefault="00D70B4A" w:rsidP="00D70B4A">
      <w:pPr>
        <w:tabs>
          <w:tab w:val="left" w:pos="5812"/>
        </w:tabs>
        <w:ind w:left="5387"/>
        <w:jc w:val="right"/>
      </w:pPr>
    </w:p>
    <w:p w:rsidR="00D70B4A" w:rsidRDefault="00D70B4A" w:rsidP="00D70B4A">
      <w:pPr>
        <w:tabs>
          <w:tab w:val="left" w:pos="5812"/>
        </w:tabs>
        <w:ind w:left="5387"/>
        <w:jc w:val="right"/>
      </w:pPr>
      <w:r w:rsidRPr="00D70B4A">
        <w:t xml:space="preserve">В Комиссию по соблюдению требований </w:t>
      </w:r>
      <w:proofErr w:type="gramStart"/>
      <w:r w:rsidRPr="00D70B4A">
        <w:t>к</w:t>
      </w:r>
      <w:proofErr w:type="gramEnd"/>
      <w:r w:rsidRPr="00D70B4A">
        <w:t xml:space="preserve"> служебному</w:t>
      </w:r>
    </w:p>
    <w:p w:rsidR="00D70B4A" w:rsidRPr="00D70B4A" w:rsidRDefault="00D70B4A" w:rsidP="00D70B4A">
      <w:pPr>
        <w:tabs>
          <w:tab w:val="left" w:pos="5812"/>
        </w:tabs>
        <w:ind w:left="5387"/>
        <w:jc w:val="right"/>
      </w:pPr>
      <w:r w:rsidRPr="00D70B4A">
        <w:t xml:space="preserve"> поведению депутатов </w:t>
      </w:r>
    </w:p>
    <w:p w:rsidR="00D70B4A" w:rsidRPr="00D70B4A" w:rsidRDefault="00D70B4A" w:rsidP="00D70B4A">
      <w:pPr>
        <w:tabs>
          <w:tab w:val="left" w:pos="5812"/>
        </w:tabs>
        <w:ind w:left="5387"/>
        <w:jc w:val="right"/>
      </w:pPr>
      <w:r w:rsidRPr="00D70B4A">
        <w:t xml:space="preserve">Собрания представителей городского поселения Рощинский муниципального района </w:t>
      </w:r>
      <w:proofErr w:type="gramStart"/>
      <w:r w:rsidRPr="00D70B4A">
        <w:t>Волжский</w:t>
      </w:r>
      <w:proofErr w:type="gramEnd"/>
      <w:r w:rsidRPr="00D70B4A">
        <w:t xml:space="preserve"> Самарской области, Главой городского поселения Рощинский муниципального района Волжский Самарской области и урегулированию конфликта интересов</w:t>
      </w:r>
    </w:p>
    <w:p w:rsidR="00E80F70" w:rsidRDefault="00E80F70" w:rsidP="00E80F70">
      <w:pPr>
        <w:tabs>
          <w:tab w:val="left" w:pos="5812"/>
        </w:tabs>
        <w:ind w:left="5387"/>
        <w:rPr>
          <w:sz w:val="22"/>
          <w:szCs w:val="22"/>
        </w:rPr>
      </w:pPr>
      <w:r>
        <w:rPr>
          <w:sz w:val="28"/>
          <w:szCs w:val="28"/>
        </w:rPr>
        <w:t>от__________________________</w:t>
      </w:r>
    </w:p>
    <w:p w:rsidR="00E80F70" w:rsidRDefault="00E80F70" w:rsidP="00E80F70">
      <w:pPr>
        <w:tabs>
          <w:tab w:val="left" w:pos="5812"/>
        </w:tabs>
        <w:ind w:left="5387"/>
        <w:jc w:val="center"/>
        <w:rPr>
          <w:sz w:val="28"/>
          <w:szCs w:val="28"/>
        </w:rPr>
      </w:pPr>
      <w:r>
        <w:rPr>
          <w:sz w:val="22"/>
          <w:szCs w:val="22"/>
        </w:rPr>
        <w:t>(Ф.И.О.)</w:t>
      </w:r>
    </w:p>
    <w:p w:rsidR="00E80F70" w:rsidRDefault="00E80F70" w:rsidP="00E80F70">
      <w:pPr>
        <w:tabs>
          <w:tab w:val="left" w:pos="5812"/>
        </w:tabs>
        <w:ind w:left="5387"/>
        <w:rPr>
          <w:sz w:val="28"/>
          <w:szCs w:val="28"/>
        </w:rPr>
      </w:pPr>
      <w:r>
        <w:rPr>
          <w:sz w:val="28"/>
          <w:szCs w:val="28"/>
        </w:rPr>
        <w:t>____________________________</w:t>
      </w:r>
    </w:p>
    <w:p w:rsidR="00E80F70" w:rsidRDefault="00E80F70" w:rsidP="00E80F70">
      <w:pPr>
        <w:widowControl w:val="0"/>
        <w:tabs>
          <w:tab w:val="left" w:pos="5812"/>
        </w:tabs>
        <w:autoSpaceDE w:val="0"/>
        <w:ind w:left="5387"/>
        <w:rPr>
          <w:sz w:val="20"/>
          <w:szCs w:val="20"/>
        </w:rPr>
      </w:pPr>
      <w:r>
        <w:rPr>
          <w:sz w:val="28"/>
          <w:szCs w:val="28"/>
        </w:rPr>
        <w:t xml:space="preserve">          </w:t>
      </w:r>
      <w:r>
        <w:rPr>
          <w:sz w:val="22"/>
          <w:szCs w:val="22"/>
        </w:rPr>
        <w:t>( контактный телефон)</w:t>
      </w:r>
    </w:p>
    <w:p w:rsidR="00E80F70" w:rsidRDefault="00E80F70" w:rsidP="00E80F70">
      <w:pPr>
        <w:autoSpaceDE w:val="0"/>
        <w:jc w:val="right"/>
        <w:rPr>
          <w:sz w:val="20"/>
          <w:szCs w:val="20"/>
        </w:rPr>
      </w:pPr>
    </w:p>
    <w:p w:rsidR="00E80F70" w:rsidRDefault="00E80F70" w:rsidP="00E80F70">
      <w:pPr>
        <w:autoSpaceDE w:val="0"/>
        <w:jc w:val="center"/>
        <w:rPr>
          <w:b/>
          <w:sz w:val="28"/>
          <w:szCs w:val="28"/>
        </w:rPr>
      </w:pPr>
      <w:r>
        <w:rPr>
          <w:b/>
          <w:sz w:val="28"/>
          <w:szCs w:val="28"/>
        </w:rPr>
        <w:t>УВЕДОМЛЕНИЕ</w:t>
      </w:r>
    </w:p>
    <w:p w:rsidR="00E80F70" w:rsidRDefault="00E80F70" w:rsidP="00E80F70">
      <w:pPr>
        <w:autoSpaceDE w:val="0"/>
        <w:jc w:val="center"/>
        <w:rPr>
          <w:b/>
          <w:sz w:val="28"/>
          <w:szCs w:val="28"/>
        </w:rPr>
      </w:pPr>
      <w:r>
        <w:rPr>
          <w:b/>
          <w:sz w:val="28"/>
          <w:szCs w:val="28"/>
        </w:rPr>
        <w:t>о возникновении личной заинтересованности</w:t>
      </w:r>
    </w:p>
    <w:p w:rsidR="00E80F70" w:rsidRDefault="00E80F70" w:rsidP="00E80F70">
      <w:pPr>
        <w:autoSpaceDE w:val="0"/>
        <w:jc w:val="center"/>
        <w:rPr>
          <w:b/>
          <w:sz w:val="28"/>
          <w:szCs w:val="28"/>
        </w:rPr>
      </w:pPr>
      <w:r>
        <w:rPr>
          <w:b/>
          <w:sz w:val="28"/>
          <w:szCs w:val="28"/>
        </w:rPr>
        <w:t xml:space="preserve">при осуществлении полномочий депутатом Собрания представителей </w:t>
      </w:r>
      <w:r w:rsidR="00D70B4A">
        <w:rPr>
          <w:b/>
          <w:sz w:val="28"/>
          <w:szCs w:val="28"/>
        </w:rPr>
        <w:t>городского поселения Рощинский</w:t>
      </w:r>
      <w:r>
        <w:rPr>
          <w:b/>
          <w:sz w:val="28"/>
          <w:szCs w:val="28"/>
        </w:rPr>
        <w:t xml:space="preserve">, </w:t>
      </w:r>
      <w:proofErr w:type="gramStart"/>
      <w:r>
        <w:rPr>
          <w:b/>
          <w:sz w:val="28"/>
          <w:szCs w:val="28"/>
        </w:rPr>
        <w:t>которая</w:t>
      </w:r>
      <w:proofErr w:type="gramEnd"/>
      <w:r>
        <w:rPr>
          <w:b/>
          <w:sz w:val="28"/>
          <w:szCs w:val="28"/>
        </w:rPr>
        <w:t xml:space="preserve"> приводит или может привести к конфликту интересов</w:t>
      </w:r>
    </w:p>
    <w:p w:rsidR="00E80F70" w:rsidRDefault="00E80F70" w:rsidP="00E80F70">
      <w:pPr>
        <w:autoSpaceDE w:val="0"/>
        <w:jc w:val="center"/>
        <w:rPr>
          <w:b/>
          <w:sz w:val="28"/>
          <w:szCs w:val="28"/>
        </w:rPr>
      </w:pPr>
    </w:p>
    <w:p w:rsidR="00E80F70" w:rsidRDefault="00E80F70" w:rsidP="00E80F70">
      <w:pPr>
        <w:autoSpaceDE w:val="0"/>
        <w:jc w:val="both"/>
        <w:rPr>
          <w:sz w:val="28"/>
          <w:szCs w:val="28"/>
        </w:rPr>
      </w:pPr>
      <w:r>
        <w:rPr>
          <w:sz w:val="28"/>
          <w:szCs w:val="28"/>
        </w:rPr>
        <w:t xml:space="preserve">    </w:t>
      </w:r>
      <w:r>
        <w:rPr>
          <w:sz w:val="28"/>
          <w:szCs w:val="28"/>
        </w:rPr>
        <w:tab/>
        <w:t>Сообщаю   о   возникновении   у   меня  личной  заинтересованности  при осуществлении полномочий депутатом Собрания представителей поселения</w:t>
      </w:r>
      <w:r>
        <w:rPr>
          <w:sz w:val="20"/>
          <w:szCs w:val="20"/>
        </w:rPr>
        <w:t xml:space="preserve">, </w:t>
      </w:r>
      <w:proofErr w:type="gramStart"/>
      <w:r>
        <w:rPr>
          <w:sz w:val="28"/>
          <w:szCs w:val="28"/>
        </w:rPr>
        <w:t>которая</w:t>
      </w:r>
      <w:proofErr w:type="gramEnd"/>
      <w:r>
        <w:rPr>
          <w:sz w:val="28"/>
          <w:szCs w:val="28"/>
        </w:rPr>
        <w:t xml:space="preserve"> приводит или может привести к конфликту интересов.</w:t>
      </w:r>
    </w:p>
    <w:p w:rsidR="00E80F70" w:rsidRDefault="00E80F70" w:rsidP="00E80F70">
      <w:pPr>
        <w:autoSpaceDE w:val="0"/>
        <w:jc w:val="both"/>
        <w:rPr>
          <w:sz w:val="28"/>
          <w:szCs w:val="28"/>
        </w:rPr>
      </w:pPr>
      <w:r>
        <w:rPr>
          <w:sz w:val="28"/>
          <w:szCs w:val="28"/>
        </w:rPr>
        <w:t xml:space="preserve">    </w:t>
      </w:r>
      <w:r>
        <w:rPr>
          <w:sz w:val="28"/>
          <w:szCs w:val="28"/>
        </w:rPr>
        <w:tab/>
        <w:t>Обстоятельства,     являющиеся    основанием    возникновения    личной заинтересованности: _________________________________________</w:t>
      </w:r>
    </w:p>
    <w:p w:rsidR="00E80F70" w:rsidRDefault="00E80F70" w:rsidP="00E80F70">
      <w:pPr>
        <w:autoSpaceDE w:val="0"/>
        <w:jc w:val="both"/>
        <w:rPr>
          <w:sz w:val="28"/>
          <w:szCs w:val="28"/>
        </w:rPr>
      </w:pPr>
      <w:r>
        <w:rPr>
          <w:sz w:val="28"/>
          <w:szCs w:val="28"/>
        </w:rPr>
        <w:t>__________________________________________________________________</w:t>
      </w:r>
    </w:p>
    <w:p w:rsidR="00E80F70" w:rsidRDefault="00E80F70" w:rsidP="00E80F70">
      <w:pPr>
        <w:autoSpaceDE w:val="0"/>
        <w:jc w:val="both"/>
        <w:rPr>
          <w:sz w:val="28"/>
          <w:szCs w:val="28"/>
        </w:rPr>
      </w:pPr>
      <w:r>
        <w:rPr>
          <w:sz w:val="28"/>
          <w:szCs w:val="28"/>
        </w:rPr>
        <w:t xml:space="preserve">    </w:t>
      </w:r>
      <w:r>
        <w:rPr>
          <w:sz w:val="28"/>
          <w:szCs w:val="28"/>
        </w:rPr>
        <w:tab/>
        <w:t xml:space="preserve">Намереваюсь (не намереваюсь) лично присутствовать на заседании комиссии Собрания представителей  </w:t>
      </w:r>
      <w:r w:rsidR="00D70B4A">
        <w:rPr>
          <w:sz w:val="28"/>
          <w:szCs w:val="28"/>
        </w:rPr>
        <w:t>городского поселения Рощинский</w:t>
      </w:r>
      <w:r>
        <w:rPr>
          <w:sz w:val="28"/>
          <w:szCs w:val="28"/>
        </w:rPr>
        <w:t xml:space="preserve">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Pr>
          <w:sz w:val="28"/>
          <w:szCs w:val="28"/>
        </w:rPr>
        <w:t>нужное</w:t>
      </w:r>
      <w:proofErr w:type="gramEnd"/>
      <w:r>
        <w:rPr>
          <w:sz w:val="28"/>
          <w:szCs w:val="28"/>
        </w:rPr>
        <w:t xml:space="preserve"> подчеркнуть).</w:t>
      </w:r>
    </w:p>
    <w:p w:rsidR="00E80F70" w:rsidRDefault="00E80F70" w:rsidP="00E80F70">
      <w:pPr>
        <w:autoSpaceDE w:val="0"/>
        <w:jc w:val="both"/>
        <w:rPr>
          <w:sz w:val="28"/>
          <w:szCs w:val="28"/>
        </w:rPr>
      </w:pPr>
    </w:p>
    <w:p w:rsidR="00E80F70" w:rsidRDefault="00E80F70" w:rsidP="00E80F70">
      <w:pPr>
        <w:autoSpaceDE w:val="0"/>
        <w:jc w:val="both"/>
        <w:rPr>
          <w:sz w:val="28"/>
          <w:szCs w:val="28"/>
        </w:rPr>
      </w:pPr>
      <w:r>
        <w:rPr>
          <w:sz w:val="28"/>
          <w:szCs w:val="28"/>
        </w:rPr>
        <w:t>«__»__________ 20__ года                      _________________________________</w:t>
      </w:r>
    </w:p>
    <w:p w:rsidR="00E80F70" w:rsidRDefault="00E80F70" w:rsidP="00E80F70">
      <w:pPr>
        <w:autoSpaceDE w:val="0"/>
        <w:jc w:val="both"/>
        <w:rPr>
          <w:sz w:val="18"/>
          <w:szCs w:val="18"/>
        </w:rPr>
      </w:pPr>
      <w:r>
        <w:rPr>
          <w:sz w:val="28"/>
          <w:szCs w:val="28"/>
        </w:rPr>
        <w:t xml:space="preserve">                                                       </w:t>
      </w:r>
      <w:r>
        <w:rPr>
          <w:sz w:val="18"/>
          <w:szCs w:val="18"/>
        </w:rPr>
        <w:t>(подпись лица, направляющего (расшифровка подписи)   уведомление)</w:t>
      </w:r>
    </w:p>
    <w:p w:rsidR="00E80F70" w:rsidRDefault="00E80F70" w:rsidP="00E80F70">
      <w:pPr>
        <w:autoSpaceDE w:val="0"/>
        <w:jc w:val="both"/>
        <w:rPr>
          <w:sz w:val="18"/>
          <w:szCs w:val="18"/>
        </w:rPr>
      </w:pPr>
    </w:p>
    <w:p w:rsidR="00E80F70" w:rsidRDefault="00E80F70" w:rsidP="00E80F70">
      <w:pPr>
        <w:autoSpaceDE w:val="0"/>
        <w:jc w:val="both"/>
        <w:rPr>
          <w:sz w:val="18"/>
          <w:szCs w:val="18"/>
        </w:rPr>
      </w:pPr>
    </w:p>
    <w:p w:rsidR="00E80F70" w:rsidRPr="00D70B4A" w:rsidRDefault="00D70B4A" w:rsidP="00E80F70">
      <w:pPr>
        <w:pStyle w:val="a4"/>
        <w:spacing w:before="0" w:after="0"/>
        <w:jc w:val="right"/>
      </w:pPr>
      <w:bookmarkStart w:id="0" w:name="_GoBack"/>
      <w:bookmarkEnd w:id="0"/>
      <w:r w:rsidRPr="00D70B4A">
        <w:t>П</w:t>
      </w:r>
      <w:r w:rsidR="00E80F70" w:rsidRPr="00D70B4A">
        <w:t xml:space="preserve">риложение </w:t>
      </w:r>
      <w:r w:rsidR="00B10BD5">
        <w:t xml:space="preserve"> </w:t>
      </w:r>
      <w:r w:rsidR="00E80F70" w:rsidRPr="00D70B4A">
        <w:t xml:space="preserve">№  </w:t>
      </w:r>
      <w:r w:rsidR="00B10BD5">
        <w:t>2</w:t>
      </w:r>
    </w:p>
    <w:p w:rsidR="00E80F70" w:rsidRPr="00D70B4A" w:rsidRDefault="00E80F70" w:rsidP="00E80F70">
      <w:pPr>
        <w:pStyle w:val="a4"/>
        <w:spacing w:before="0" w:after="0"/>
        <w:jc w:val="right"/>
      </w:pPr>
      <w:r w:rsidRPr="00D70B4A">
        <w:t>УТВЕРЖДЕН</w:t>
      </w:r>
    </w:p>
    <w:p w:rsidR="00E80F70" w:rsidRPr="00D70B4A" w:rsidRDefault="00E80F70" w:rsidP="00E80F70">
      <w:pPr>
        <w:pStyle w:val="a4"/>
        <w:spacing w:before="0" w:after="0"/>
        <w:jc w:val="right"/>
      </w:pPr>
      <w:r w:rsidRPr="00D70B4A">
        <w:t>решением Собрания представителей</w:t>
      </w:r>
    </w:p>
    <w:p w:rsidR="00D70B4A" w:rsidRPr="00D70B4A" w:rsidRDefault="00E80F70" w:rsidP="00D70B4A">
      <w:pPr>
        <w:pStyle w:val="a4"/>
        <w:spacing w:before="0" w:after="0"/>
        <w:jc w:val="right"/>
      </w:pPr>
      <w:r w:rsidRPr="00D70B4A">
        <w:t xml:space="preserve"> </w:t>
      </w:r>
      <w:r w:rsidR="00D70B4A" w:rsidRPr="00D70B4A">
        <w:t xml:space="preserve">городского поселения Рощинский </w:t>
      </w:r>
    </w:p>
    <w:p w:rsidR="00D70B4A" w:rsidRPr="00D70B4A" w:rsidRDefault="00D70B4A" w:rsidP="00D70B4A">
      <w:pPr>
        <w:pStyle w:val="a4"/>
        <w:spacing w:before="0" w:after="0"/>
        <w:jc w:val="right"/>
      </w:pPr>
      <w:r w:rsidRPr="00D70B4A">
        <w:t xml:space="preserve">муниципального района </w:t>
      </w:r>
    </w:p>
    <w:p w:rsidR="00E80F70" w:rsidRPr="00D70B4A" w:rsidRDefault="00D70B4A" w:rsidP="00D70B4A">
      <w:pPr>
        <w:pStyle w:val="a4"/>
        <w:spacing w:before="0" w:after="0"/>
        <w:jc w:val="right"/>
      </w:pPr>
      <w:proofErr w:type="gramStart"/>
      <w:r w:rsidRPr="00D70B4A">
        <w:t>Волжский</w:t>
      </w:r>
      <w:proofErr w:type="gramEnd"/>
      <w:r w:rsidRPr="00D70B4A">
        <w:t xml:space="preserve"> Самарской области</w:t>
      </w:r>
      <w:r w:rsidR="00E80F70" w:rsidRPr="00D70B4A">
        <w:t xml:space="preserve"> </w:t>
      </w:r>
    </w:p>
    <w:p w:rsidR="00E80F70" w:rsidRPr="00D70B4A" w:rsidRDefault="00E80F70" w:rsidP="00E80F70">
      <w:pPr>
        <w:pStyle w:val="a4"/>
        <w:spacing w:before="0" w:after="0"/>
        <w:jc w:val="right"/>
      </w:pPr>
      <w:r w:rsidRPr="00D70B4A">
        <w:t xml:space="preserve">от </w:t>
      </w:r>
      <w:r w:rsidR="00B10BD5">
        <w:t>10</w:t>
      </w:r>
      <w:r w:rsidR="00D70B4A">
        <w:t>.02.2021</w:t>
      </w:r>
      <w:r w:rsidRPr="00D70B4A">
        <w:t xml:space="preserve"> года  № </w:t>
      </w:r>
      <w:r w:rsidR="00B10BD5">
        <w:t>34</w:t>
      </w:r>
    </w:p>
    <w:p w:rsidR="00E80F70" w:rsidRPr="00D70B4A" w:rsidRDefault="00E80F70" w:rsidP="00E80F70">
      <w:pPr>
        <w:pStyle w:val="a4"/>
        <w:spacing w:before="0" w:after="0"/>
        <w:jc w:val="right"/>
      </w:pPr>
    </w:p>
    <w:p w:rsidR="00E80F70" w:rsidRPr="00D70B4A" w:rsidRDefault="00E80F70" w:rsidP="00E80F70">
      <w:pPr>
        <w:pStyle w:val="a4"/>
        <w:spacing w:before="0" w:after="0"/>
        <w:jc w:val="center"/>
        <w:rPr>
          <w:b/>
          <w:bCs/>
        </w:rPr>
      </w:pPr>
    </w:p>
    <w:p w:rsidR="00E80F70" w:rsidRDefault="00E80F70" w:rsidP="00E80F70">
      <w:pPr>
        <w:pStyle w:val="a4"/>
        <w:spacing w:before="0" w:after="0"/>
        <w:jc w:val="center"/>
        <w:rPr>
          <w:b/>
          <w:bCs/>
          <w:sz w:val="28"/>
          <w:szCs w:val="28"/>
        </w:rPr>
      </w:pPr>
    </w:p>
    <w:p w:rsidR="00B10BD5" w:rsidRDefault="00B10BD5" w:rsidP="00E80F70">
      <w:pPr>
        <w:pStyle w:val="a4"/>
        <w:spacing w:before="0" w:after="0"/>
        <w:jc w:val="center"/>
        <w:rPr>
          <w:b/>
          <w:bCs/>
          <w:sz w:val="28"/>
          <w:szCs w:val="28"/>
        </w:rPr>
      </w:pPr>
    </w:p>
    <w:p w:rsidR="00E80F70" w:rsidRDefault="00D70B4A" w:rsidP="00E80F70">
      <w:pPr>
        <w:pStyle w:val="a4"/>
        <w:spacing w:before="0" w:after="0"/>
        <w:jc w:val="center"/>
        <w:rPr>
          <w:b/>
          <w:bCs/>
          <w:sz w:val="28"/>
          <w:szCs w:val="28"/>
        </w:rPr>
      </w:pPr>
      <w:r>
        <w:rPr>
          <w:b/>
          <w:bCs/>
          <w:sz w:val="28"/>
          <w:szCs w:val="28"/>
        </w:rPr>
        <w:t xml:space="preserve">  </w:t>
      </w:r>
      <w:r w:rsidR="00E80F70">
        <w:rPr>
          <w:b/>
          <w:bCs/>
          <w:sz w:val="28"/>
          <w:szCs w:val="28"/>
        </w:rPr>
        <w:t>Состав</w:t>
      </w:r>
    </w:p>
    <w:p w:rsidR="00B10BD5" w:rsidRDefault="00B10BD5" w:rsidP="00E80F70">
      <w:pPr>
        <w:pStyle w:val="a4"/>
        <w:spacing w:before="0" w:after="0"/>
        <w:jc w:val="center"/>
        <w:rPr>
          <w:sz w:val="28"/>
          <w:szCs w:val="28"/>
        </w:rPr>
      </w:pPr>
    </w:p>
    <w:p w:rsidR="00E80F70" w:rsidRDefault="00E80F70" w:rsidP="00E80F70">
      <w:pPr>
        <w:pStyle w:val="a4"/>
        <w:spacing w:before="0" w:after="0"/>
        <w:jc w:val="center"/>
        <w:rPr>
          <w:sz w:val="28"/>
          <w:szCs w:val="28"/>
        </w:rPr>
      </w:pPr>
      <w:r>
        <w:rPr>
          <w:sz w:val="28"/>
          <w:szCs w:val="28"/>
        </w:rPr>
        <w:t>комиссии по урегулированию конфликта интересов депутатов</w:t>
      </w:r>
    </w:p>
    <w:p w:rsidR="00E80F70" w:rsidRDefault="00E80F70" w:rsidP="00E80F70">
      <w:pPr>
        <w:pStyle w:val="a4"/>
        <w:spacing w:before="0" w:after="0"/>
        <w:jc w:val="center"/>
        <w:rPr>
          <w:sz w:val="28"/>
          <w:szCs w:val="28"/>
        </w:rPr>
      </w:pPr>
      <w:r>
        <w:rPr>
          <w:sz w:val="28"/>
          <w:szCs w:val="28"/>
        </w:rPr>
        <w:t xml:space="preserve">Собрания представителей  </w:t>
      </w:r>
      <w:r w:rsidR="00D70B4A">
        <w:rPr>
          <w:sz w:val="28"/>
          <w:szCs w:val="28"/>
        </w:rPr>
        <w:t xml:space="preserve">городского поселения Рощинский муниципального района </w:t>
      </w:r>
      <w:proofErr w:type="gramStart"/>
      <w:r w:rsidR="00D70B4A">
        <w:rPr>
          <w:sz w:val="28"/>
          <w:szCs w:val="28"/>
        </w:rPr>
        <w:t>Волжский</w:t>
      </w:r>
      <w:proofErr w:type="gramEnd"/>
      <w:r w:rsidR="00D70B4A">
        <w:rPr>
          <w:sz w:val="28"/>
          <w:szCs w:val="28"/>
        </w:rPr>
        <w:t xml:space="preserve"> Самарской области</w:t>
      </w:r>
      <w:r>
        <w:rPr>
          <w:sz w:val="28"/>
          <w:szCs w:val="28"/>
        </w:rPr>
        <w:t xml:space="preserve">, главы </w:t>
      </w:r>
      <w:r w:rsidR="00D70B4A">
        <w:rPr>
          <w:sz w:val="28"/>
          <w:szCs w:val="28"/>
        </w:rPr>
        <w:t>городского поселения Рощинский муниципального района Волжский Самарской области</w:t>
      </w:r>
    </w:p>
    <w:p w:rsidR="00B10BD5" w:rsidRDefault="00B10BD5" w:rsidP="00E80F70">
      <w:pPr>
        <w:pStyle w:val="a4"/>
        <w:spacing w:before="0" w:after="0"/>
        <w:jc w:val="center"/>
        <w:rPr>
          <w:sz w:val="28"/>
          <w:szCs w:val="28"/>
        </w:rPr>
      </w:pPr>
    </w:p>
    <w:p w:rsidR="00E80F70" w:rsidRDefault="00E80F70" w:rsidP="00E80F70">
      <w:pPr>
        <w:pStyle w:val="a4"/>
        <w:spacing w:before="0" w:after="0"/>
        <w:jc w:val="both"/>
        <w:rPr>
          <w:sz w:val="28"/>
          <w:szCs w:val="28"/>
        </w:rPr>
      </w:pPr>
    </w:p>
    <w:tbl>
      <w:tblPr>
        <w:tblW w:w="0" w:type="auto"/>
        <w:tblLayout w:type="fixed"/>
        <w:tblLook w:val="04A0"/>
      </w:tblPr>
      <w:tblGrid>
        <w:gridCol w:w="2268"/>
        <w:gridCol w:w="7020"/>
      </w:tblGrid>
      <w:tr w:rsidR="00E80F70" w:rsidTr="00E80F70">
        <w:tc>
          <w:tcPr>
            <w:tcW w:w="2268" w:type="dxa"/>
            <w:hideMark/>
          </w:tcPr>
          <w:p w:rsidR="00E80F70" w:rsidRDefault="000A0105">
            <w:pPr>
              <w:pStyle w:val="a4"/>
              <w:spacing w:before="0" w:after="0"/>
              <w:jc w:val="both"/>
              <w:rPr>
                <w:sz w:val="28"/>
                <w:szCs w:val="28"/>
              </w:rPr>
            </w:pPr>
            <w:r>
              <w:rPr>
                <w:sz w:val="28"/>
                <w:szCs w:val="28"/>
              </w:rPr>
              <w:t>Григорьева Наталья Александровна</w:t>
            </w:r>
          </w:p>
          <w:p w:rsidR="000A0105" w:rsidRDefault="000A0105">
            <w:pPr>
              <w:pStyle w:val="a4"/>
              <w:spacing w:before="0" w:after="0"/>
              <w:jc w:val="both"/>
              <w:rPr>
                <w:sz w:val="28"/>
                <w:szCs w:val="28"/>
              </w:rPr>
            </w:pPr>
          </w:p>
        </w:tc>
        <w:tc>
          <w:tcPr>
            <w:tcW w:w="7020" w:type="dxa"/>
            <w:hideMark/>
          </w:tcPr>
          <w:p w:rsidR="00E80F70" w:rsidRDefault="00E80F70">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xml:space="preserve">, председатель комиссии;                                                               </w:t>
            </w:r>
          </w:p>
        </w:tc>
      </w:tr>
      <w:tr w:rsidR="00E80F70" w:rsidTr="00E80F70">
        <w:tc>
          <w:tcPr>
            <w:tcW w:w="2268" w:type="dxa"/>
            <w:hideMark/>
          </w:tcPr>
          <w:p w:rsidR="00B10BD5" w:rsidRDefault="00B10BD5">
            <w:pPr>
              <w:pStyle w:val="a4"/>
              <w:spacing w:before="0" w:after="0"/>
              <w:jc w:val="both"/>
              <w:rPr>
                <w:sz w:val="28"/>
                <w:szCs w:val="28"/>
              </w:rPr>
            </w:pPr>
            <w:proofErr w:type="spellStart"/>
            <w:r>
              <w:rPr>
                <w:sz w:val="28"/>
                <w:szCs w:val="28"/>
              </w:rPr>
              <w:t>Огурцова</w:t>
            </w:r>
            <w:proofErr w:type="spellEnd"/>
            <w:r>
              <w:rPr>
                <w:sz w:val="28"/>
                <w:szCs w:val="28"/>
              </w:rPr>
              <w:t xml:space="preserve"> </w:t>
            </w:r>
          </w:p>
          <w:p w:rsidR="00E80F70" w:rsidRDefault="00B10BD5">
            <w:pPr>
              <w:pStyle w:val="a4"/>
              <w:spacing w:before="0" w:after="0"/>
              <w:jc w:val="both"/>
              <w:rPr>
                <w:sz w:val="28"/>
                <w:szCs w:val="28"/>
              </w:rPr>
            </w:pPr>
            <w:r>
              <w:rPr>
                <w:sz w:val="28"/>
                <w:szCs w:val="28"/>
              </w:rPr>
              <w:t>Алла Юрьевна</w:t>
            </w:r>
          </w:p>
        </w:tc>
        <w:tc>
          <w:tcPr>
            <w:tcW w:w="7020" w:type="dxa"/>
            <w:hideMark/>
          </w:tcPr>
          <w:p w:rsidR="00E80F70" w:rsidRDefault="00E80F70" w:rsidP="00877A8B">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заместитель председателя комиссии;</w:t>
            </w:r>
          </w:p>
        </w:tc>
      </w:tr>
      <w:tr w:rsidR="00E80F70" w:rsidTr="00E80F70">
        <w:tc>
          <w:tcPr>
            <w:tcW w:w="2268" w:type="dxa"/>
            <w:hideMark/>
          </w:tcPr>
          <w:p w:rsidR="00E80F70" w:rsidRDefault="005D6128">
            <w:pPr>
              <w:pStyle w:val="a4"/>
              <w:spacing w:before="0" w:after="0"/>
              <w:jc w:val="both"/>
              <w:rPr>
                <w:sz w:val="28"/>
                <w:szCs w:val="28"/>
              </w:rPr>
            </w:pPr>
            <w:r>
              <w:rPr>
                <w:sz w:val="28"/>
                <w:szCs w:val="28"/>
              </w:rPr>
              <w:t>Маслова Наталья Сергеевна</w:t>
            </w:r>
          </w:p>
          <w:p w:rsidR="000A0105" w:rsidRDefault="000A0105">
            <w:pPr>
              <w:pStyle w:val="a4"/>
              <w:spacing w:before="0" w:after="0"/>
              <w:jc w:val="both"/>
              <w:rPr>
                <w:sz w:val="28"/>
                <w:szCs w:val="28"/>
              </w:rPr>
            </w:pPr>
          </w:p>
        </w:tc>
        <w:tc>
          <w:tcPr>
            <w:tcW w:w="7020" w:type="dxa"/>
            <w:hideMark/>
          </w:tcPr>
          <w:p w:rsidR="00E80F70" w:rsidRDefault="00E80F70" w:rsidP="00877A8B">
            <w:pPr>
              <w:pStyle w:val="a4"/>
              <w:spacing w:before="0" w:after="0"/>
              <w:jc w:val="both"/>
            </w:pPr>
            <w:r>
              <w:rPr>
                <w:sz w:val="28"/>
                <w:szCs w:val="28"/>
              </w:rPr>
              <w:t xml:space="preserve">- депутат Собрания представителей </w:t>
            </w:r>
            <w:r w:rsidR="005D6128">
              <w:rPr>
                <w:sz w:val="28"/>
                <w:szCs w:val="28"/>
              </w:rPr>
              <w:t>городского поселения Рощинский</w:t>
            </w:r>
            <w:r>
              <w:rPr>
                <w:sz w:val="28"/>
                <w:szCs w:val="28"/>
              </w:rPr>
              <w:t>, секретарь комиссии;</w:t>
            </w:r>
          </w:p>
        </w:tc>
      </w:tr>
      <w:tr w:rsidR="00E80F70" w:rsidTr="00E80F70">
        <w:tc>
          <w:tcPr>
            <w:tcW w:w="2268" w:type="dxa"/>
            <w:hideMark/>
          </w:tcPr>
          <w:p w:rsidR="00E80F70" w:rsidRDefault="00B10BD5">
            <w:pPr>
              <w:pStyle w:val="a4"/>
              <w:spacing w:before="0" w:after="0"/>
              <w:jc w:val="both"/>
              <w:rPr>
                <w:sz w:val="28"/>
                <w:szCs w:val="28"/>
              </w:rPr>
            </w:pPr>
            <w:r>
              <w:rPr>
                <w:sz w:val="28"/>
                <w:szCs w:val="28"/>
              </w:rPr>
              <w:t>Лысый Виктор Илларионович</w:t>
            </w:r>
          </w:p>
        </w:tc>
        <w:tc>
          <w:tcPr>
            <w:tcW w:w="7020" w:type="dxa"/>
            <w:hideMark/>
          </w:tcPr>
          <w:p w:rsidR="00E80F70" w:rsidRDefault="00E80F70" w:rsidP="00D219B4">
            <w:pPr>
              <w:pStyle w:val="a4"/>
              <w:spacing w:before="0" w:after="0"/>
            </w:pPr>
            <w:r>
              <w:rPr>
                <w:sz w:val="28"/>
                <w:szCs w:val="28"/>
              </w:rPr>
              <w:t xml:space="preserve">- представитель общественности, член комиссии   </w:t>
            </w:r>
          </w:p>
        </w:tc>
      </w:tr>
    </w:tbl>
    <w:p w:rsidR="00E80F70" w:rsidRDefault="00E80F70" w:rsidP="00E80F70">
      <w:pPr>
        <w:tabs>
          <w:tab w:val="left" w:pos="8415"/>
        </w:tabs>
      </w:pPr>
      <w:r>
        <w:rPr>
          <w:sz w:val="28"/>
          <w:szCs w:val="28"/>
        </w:rPr>
        <w:tab/>
      </w:r>
    </w:p>
    <w:p w:rsidR="00E80F70" w:rsidRDefault="00E80F70" w:rsidP="00E80F70"/>
    <w:p w:rsidR="00E80F70" w:rsidRDefault="00E80F70" w:rsidP="00E80F70"/>
    <w:p w:rsidR="000A3564" w:rsidRDefault="000A3564"/>
    <w:sectPr w:rsidR="000A3564" w:rsidSect="00E80F7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F70"/>
    <w:rsid w:val="000A0105"/>
    <w:rsid w:val="000A3564"/>
    <w:rsid w:val="004325E7"/>
    <w:rsid w:val="00514272"/>
    <w:rsid w:val="005D6128"/>
    <w:rsid w:val="00877A8B"/>
    <w:rsid w:val="008C2C49"/>
    <w:rsid w:val="008F3127"/>
    <w:rsid w:val="00B10BD5"/>
    <w:rsid w:val="00D219B4"/>
    <w:rsid w:val="00D57C3B"/>
    <w:rsid w:val="00D70B4A"/>
    <w:rsid w:val="00DE78E9"/>
    <w:rsid w:val="00E80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7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80F70"/>
    <w:rPr>
      <w:color w:val="0000FF"/>
      <w:u w:val="single"/>
    </w:rPr>
  </w:style>
  <w:style w:type="paragraph" w:styleId="a4">
    <w:name w:val="Normal (Web)"/>
    <w:basedOn w:val="a"/>
    <w:unhideWhenUsed/>
    <w:rsid w:val="00E80F70"/>
    <w:pPr>
      <w:spacing w:before="280" w:after="280"/>
    </w:pPr>
  </w:style>
  <w:style w:type="paragraph" w:styleId="a5">
    <w:name w:val="No Spacing"/>
    <w:uiPriority w:val="1"/>
    <w:qFormat/>
    <w:rsid w:val="00E80F7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93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E6E1F701884E9F79FD7891C4422A96DC8F4560184FAC197F1B63E1C32CCB38D8ED52B87C4B2C7i4WDG" TargetMode="External"/><Relationship Id="rId3" Type="http://schemas.openxmlformats.org/officeDocument/2006/relationships/webSettings" Target="webSettings.xml"/><Relationship Id="rId7" Type="http://schemas.openxmlformats.org/officeDocument/2006/relationships/hyperlink" Target="file:///C:\Users\AppData\Local\Opera\Opera\temporary_downloads\&#1076;&#1077;&#1087;&#1091;&#1090;&#1072;&#1090;&#1099;%20&#1082;&#1086;&#1084;&#1080;&#1089;&#1089;&#1080;&#1103;%20&#1091;&#1088;&#1077;&#1075;.%20&#1082;&#1086;&#1085;&#1092;.%20&#1080;&#1085;&#1090;&#1077;&#1088;&#1077;&#1089;&#1086;&#107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14AAB863CD4FFC78A80A13F61E8CB29BC2930F2F37C3F3BDA8B93D477EB5C4959689B7290C21FCq5N1H" TargetMode="External"/><Relationship Id="rId11" Type="http://schemas.openxmlformats.org/officeDocument/2006/relationships/fontTable" Target="fontTable.xml"/><Relationship Id="rId5" Type="http://schemas.openxmlformats.org/officeDocument/2006/relationships/hyperlink" Target="consultantplus://offline/ref=6788DAC3CDD88D53F4ADDC5963CA55B7B282823E5E89ADA7FDFE296E9B33034E717FB845CF41257EUFC5I" TargetMode="External"/><Relationship Id="rId10" Type="http://schemas.openxmlformats.org/officeDocument/2006/relationships/hyperlink" Target="consultantplus://offline/ref=769E6E1F701884E9F79FD7891C4422A96DC9FD5A0A83FAC197F1B63E1Ci3W2G" TargetMode="External"/><Relationship Id="rId4" Type="http://schemas.openxmlformats.org/officeDocument/2006/relationships/hyperlink" Target="consultantplus://offline/ref=5082CA6A0C6616B68202741A9C20D8E3DFF375D19794E28D65D260T0m6I" TargetMode="External"/><Relationship Id="rId9" Type="http://schemas.openxmlformats.org/officeDocument/2006/relationships/hyperlink" Target="consultantplus://offline/ref=769E6E1F701884E9F79FD7891C4422A96DC9FD5A0A83FAC197F1B63E1Ci3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4600</Words>
  <Characters>26225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8</cp:revision>
  <cp:lastPrinted>2021-02-11T05:06:00Z</cp:lastPrinted>
  <dcterms:created xsi:type="dcterms:W3CDTF">2021-02-02T10:19:00Z</dcterms:created>
  <dcterms:modified xsi:type="dcterms:W3CDTF">2021-02-11T05:14:00Z</dcterms:modified>
</cp:coreProperties>
</file>